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2E5992" w14:textId="4331F9B7" w:rsidR="00541FED" w:rsidRPr="00163B4C" w:rsidRDefault="56F4346C" w:rsidP="56F4346C">
      <w:pPr>
        <w:pStyle w:val="Heading1"/>
        <w:spacing w:line="240" w:lineRule="auto"/>
        <w:rPr>
          <w:rFonts w:ascii="Arial" w:hAnsi="Arial" w:cs="Arial"/>
          <w:b/>
          <w:bCs/>
          <w:color w:val="auto"/>
        </w:rPr>
      </w:pPr>
      <w:bookmarkStart w:id="0" w:name="_GoBack"/>
      <w:bookmarkEnd w:id="0"/>
      <w:r w:rsidRPr="00163B4C">
        <w:rPr>
          <w:rFonts w:ascii="Arial" w:hAnsi="Arial" w:cs="Arial"/>
          <w:b/>
          <w:bCs/>
          <w:color w:val="auto"/>
        </w:rPr>
        <w:t>Implementation Director, Colorado Blueprint to End Hunger</w:t>
      </w:r>
    </w:p>
    <w:p w14:paraId="432F058A" w14:textId="77777777" w:rsidR="00697DBC" w:rsidRPr="00163B4C" w:rsidRDefault="00697DBC" w:rsidP="00697DBC">
      <w:pPr>
        <w:spacing w:after="0" w:line="240" w:lineRule="auto"/>
        <w:rPr>
          <w:rFonts w:ascii="Arial" w:hAnsi="Arial" w:cs="Arial"/>
        </w:rPr>
      </w:pPr>
    </w:p>
    <w:p w14:paraId="1C189082" w14:textId="756C861E" w:rsidR="00735863" w:rsidRPr="00163B4C" w:rsidRDefault="00735863" w:rsidP="006F08F3">
      <w:pPr>
        <w:pStyle w:val="Heading2"/>
        <w:spacing w:after="240"/>
        <w:rPr>
          <w:rFonts w:ascii="Arial" w:hAnsi="Arial" w:cs="Arial"/>
          <w:b/>
          <w:color w:val="auto"/>
        </w:rPr>
      </w:pPr>
      <w:r w:rsidRPr="00163B4C">
        <w:rPr>
          <w:rFonts w:ascii="Arial" w:hAnsi="Arial" w:cs="Arial"/>
          <w:b/>
          <w:color w:val="auto"/>
        </w:rPr>
        <w:t>Overview</w:t>
      </w:r>
    </w:p>
    <w:p w14:paraId="62267BBE" w14:textId="77777777" w:rsidR="007B0705" w:rsidRDefault="56F4346C" w:rsidP="56F4346C">
      <w:pPr>
        <w:spacing w:after="0" w:line="240" w:lineRule="auto"/>
        <w:rPr>
          <w:rFonts w:ascii="Arial" w:hAnsi="Arial" w:cs="Arial"/>
        </w:rPr>
      </w:pPr>
      <w:r w:rsidRPr="006F08F3">
        <w:rPr>
          <w:rFonts w:ascii="Arial" w:hAnsi="Arial" w:cs="Arial"/>
        </w:rPr>
        <w:t xml:space="preserve">The </w:t>
      </w:r>
      <w:hyperlink r:id="rId7">
        <w:r w:rsidRPr="006F08F3">
          <w:rPr>
            <w:rStyle w:val="Hyperlink"/>
            <w:rFonts w:ascii="Arial" w:hAnsi="Arial" w:cs="Arial"/>
          </w:rPr>
          <w:t>Colorado Blueprint to End Hunger</w:t>
        </w:r>
      </w:hyperlink>
      <w:r w:rsidRPr="006F08F3">
        <w:rPr>
          <w:rFonts w:ascii="Arial" w:hAnsi="Arial" w:cs="Arial"/>
        </w:rPr>
        <w:t xml:space="preserve"> is a multi-year plan to end hunger for all Coloradans. It was developed, with funding from the Colorado Health Foundation, by individuals and organizations from across the state who are working on or experiencing hunger in their own homes and communities. </w:t>
      </w:r>
    </w:p>
    <w:p w14:paraId="5C3F4BFA" w14:textId="77777777" w:rsidR="007B0705" w:rsidRDefault="007B0705" w:rsidP="56F4346C">
      <w:pPr>
        <w:spacing w:after="0" w:line="240" w:lineRule="auto"/>
        <w:rPr>
          <w:rFonts w:ascii="Arial" w:hAnsi="Arial" w:cs="Arial"/>
        </w:rPr>
      </w:pPr>
    </w:p>
    <w:p w14:paraId="77AFBBB1" w14:textId="0352A697" w:rsidR="00BA15E9" w:rsidRDefault="56F4346C" w:rsidP="56F4346C">
      <w:pPr>
        <w:spacing w:after="0" w:line="240" w:lineRule="auto"/>
        <w:rPr>
          <w:rFonts w:ascii="Arial" w:hAnsi="Arial" w:cs="Arial"/>
        </w:rPr>
      </w:pPr>
      <w:r w:rsidRPr="006F08F3">
        <w:rPr>
          <w:rFonts w:ascii="Arial" w:hAnsi="Arial" w:cs="Arial"/>
        </w:rPr>
        <w:t>Key elements of the plan include efforts to</w:t>
      </w:r>
      <w:r w:rsidR="007B0705">
        <w:rPr>
          <w:rFonts w:ascii="Arial" w:hAnsi="Arial" w:cs="Arial"/>
        </w:rPr>
        <w:t>:</w:t>
      </w:r>
    </w:p>
    <w:p w14:paraId="14CDB07F" w14:textId="77777777" w:rsidR="007B0705" w:rsidRPr="006F08F3" w:rsidRDefault="007B0705" w:rsidP="56F4346C">
      <w:pPr>
        <w:spacing w:after="0" w:line="240" w:lineRule="auto"/>
        <w:rPr>
          <w:rFonts w:ascii="Arial" w:hAnsi="Arial" w:cs="Arial"/>
        </w:rPr>
      </w:pPr>
    </w:p>
    <w:p w14:paraId="11A549CA" w14:textId="42E9BF67" w:rsidR="00BA15E9" w:rsidRPr="006F08F3" w:rsidRDefault="56F4346C" w:rsidP="56F4346C">
      <w:pPr>
        <w:pStyle w:val="ListParagraph"/>
        <w:numPr>
          <w:ilvl w:val="0"/>
          <w:numId w:val="1"/>
        </w:numPr>
        <w:spacing w:after="0" w:line="240" w:lineRule="auto"/>
        <w:rPr>
          <w:rFonts w:ascii="Arial" w:hAnsi="Arial" w:cs="Arial"/>
        </w:rPr>
      </w:pPr>
      <w:r w:rsidRPr="006F08F3">
        <w:rPr>
          <w:rFonts w:ascii="Arial" w:hAnsi="Arial" w:cs="Arial"/>
          <w:b/>
          <w:bCs/>
        </w:rPr>
        <w:t>Maximize enrollment</w:t>
      </w:r>
      <w:r w:rsidRPr="006F08F3">
        <w:rPr>
          <w:rFonts w:ascii="Arial" w:hAnsi="Arial" w:cs="Arial"/>
        </w:rPr>
        <w:t xml:space="preserve"> of income-eligible Coloradans in both the Supplemental Nutrition Assistance Program (SNAP) and the Woman, Infants and Children Food and Nutrition Service (WIC), which focuses on mothers, infants, and children under five years of age. </w:t>
      </w:r>
    </w:p>
    <w:p w14:paraId="123579B9" w14:textId="67D045AA" w:rsidR="00BA15E9" w:rsidRPr="006F08F3" w:rsidRDefault="56F4346C" w:rsidP="56F4346C">
      <w:pPr>
        <w:pStyle w:val="ListParagraph"/>
        <w:numPr>
          <w:ilvl w:val="0"/>
          <w:numId w:val="1"/>
        </w:numPr>
        <w:spacing w:after="0" w:line="240" w:lineRule="auto"/>
        <w:rPr>
          <w:rFonts w:ascii="Arial" w:hAnsi="Arial" w:cs="Arial"/>
        </w:rPr>
      </w:pPr>
      <w:r w:rsidRPr="006F08F3">
        <w:rPr>
          <w:rFonts w:ascii="Arial" w:hAnsi="Arial" w:cs="Arial"/>
          <w:b/>
          <w:bCs/>
        </w:rPr>
        <w:t>Increase participation</w:t>
      </w:r>
      <w:r w:rsidRPr="006F08F3">
        <w:rPr>
          <w:rFonts w:ascii="Arial" w:hAnsi="Arial" w:cs="Arial"/>
        </w:rPr>
        <w:t xml:space="preserve"> in Federal Child Nutrition programs</w:t>
      </w:r>
    </w:p>
    <w:p w14:paraId="39BECCC1" w14:textId="22AC5BBC" w:rsidR="00BA15E9" w:rsidRPr="006F08F3" w:rsidRDefault="56F4346C" w:rsidP="56F4346C">
      <w:pPr>
        <w:pStyle w:val="ListParagraph"/>
        <w:numPr>
          <w:ilvl w:val="0"/>
          <w:numId w:val="1"/>
        </w:numPr>
        <w:spacing w:after="0" w:line="240" w:lineRule="auto"/>
        <w:rPr>
          <w:rFonts w:ascii="Arial" w:hAnsi="Arial" w:cs="Arial"/>
        </w:rPr>
      </w:pPr>
      <w:r w:rsidRPr="006F08F3">
        <w:rPr>
          <w:rFonts w:ascii="Arial" w:hAnsi="Arial" w:cs="Arial"/>
          <w:b/>
          <w:bCs/>
        </w:rPr>
        <w:t>Grow the number</w:t>
      </w:r>
      <w:r w:rsidRPr="006F08F3">
        <w:rPr>
          <w:rFonts w:ascii="Arial" w:hAnsi="Arial" w:cs="Arial"/>
        </w:rPr>
        <w:t xml:space="preserve"> of Coloradans who can access the food they need through </w:t>
      </w:r>
      <w:r w:rsidRPr="006F08F3">
        <w:rPr>
          <w:rFonts w:ascii="Arial" w:hAnsi="Arial" w:cs="Arial"/>
          <w:u w:val="single"/>
        </w:rPr>
        <w:t>community-based organizations.</w:t>
      </w:r>
    </w:p>
    <w:p w14:paraId="2AFC9E95" w14:textId="2F3184C6" w:rsidR="56F4346C" w:rsidRPr="006F08F3" w:rsidRDefault="56F4346C" w:rsidP="56F4346C">
      <w:pPr>
        <w:pStyle w:val="ListParagraph"/>
        <w:numPr>
          <w:ilvl w:val="0"/>
          <w:numId w:val="1"/>
        </w:numPr>
        <w:spacing w:after="0" w:line="240" w:lineRule="auto"/>
        <w:rPr>
          <w:rFonts w:ascii="Arial" w:hAnsi="Arial" w:cs="Arial"/>
          <w:u w:val="single"/>
        </w:rPr>
      </w:pPr>
      <w:r w:rsidRPr="006F08F3">
        <w:rPr>
          <w:rFonts w:ascii="Arial" w:hAnsi="Arial" w:cs="Arial"/>
          <w:b/>
          <w:bCs/>
        </w:rPr>
        <w:t>Develop a groundswell</w:t>
      </w:r>
      <w:r w:rsidRPr="006F08F3">
        <w:rPr>
          <w:rFonts w:ascii="Arial" w:hAnsi="Arial" w:cs="Arial"/>
        </w:rPr>
        <w:t xml:space="preserve"> of Coloradans advocating to end hunger in our state.</w:t>
      </w:r>
    </w:p>
    <w:p w14:paraId="03FF392B" w14:textId="77777777" w:rsidR="00AD7C33" w:rsidRPr="006F08F3" w:rsidRDefault="00AD7C33" w:rsidP="56F4346C">
      <w:pPr>
        <w:spacing w:after="0" w:line="240" w:lineRule="auto"/>
        <w:rPr>
          <w:rFonts w:ascii="Arial" w:hAnsi="Arial" w:cs="Arial"/>
        </w:rPr>
      </w:pPr>
    </w:p>
    <w:p w14:paraId="69033443" w14:textId="41D1E12E" w:rsidR="00F96CC9" w:rsidRPr="006F08F3" w:rsidRDefault="56F4346C" w:rsidP="56F4346C">
      <w:pPr>
        <w:spacing w:after="0" w:line="240" w:lineRule="auto"/>
        <w:rPr>
          <w:rFonts w:ascii="Arial" w:hAnsi="Arial" w:cs="Arial"/>
        </w:rPr>
      </w:pPr>
      <w:r w:rsidRPr="006F08F3">
        <w:rPr>
          <w:rFonts w:ascii="Arial" w:hAnsi="Arial" w:cs="Arial"/>
        </w:rPr>
        <w:t xml:space="preserve">The Blueprint is currently transitioning from development and planning to implementation. These efforts are supported through funding from the Colorado Health Foundation, with the intent to bring in additional funders as the work progresses. The Colorado Health Foundation contracted with </w:t>
      </w:r>
      <w:hyperlink r:id="rId8">
        <w:r w:rsidRPr="006F08F3">
          <w:rPr>
            <w:rStyle w:val="Hyperlink"/>
            <w:rFonts w:ascii="Arial" w:hAnsi="Arial" w:cs="Arial"/>
          </w:rPr>
          <w:t>Trailhead Institute</w:t>
        </w:r>
      </w:hyperlink>
      <w:r w:rsidRPr="006F08F3">
        <w:rPr>
          <w:rFonts w:ascii="Arial" w:hAnsi="Arial" w:cs="Arial"/>
        </w:rPr>
        <w:t xml:space="preserve"> to serve as the Program Office to facilitate the process of moving Blueprint’s aspiration goals into action. In this role, Trailhead serves as the administrative point of coordination for implementation efforts. </w:t>
      </w:r>
    </w:p>
    <w:p w14:paraId="59890985" w14:textId="77777777" w:rsidR="00F96CC9" w:rsidRPr="006F08F3" w:rsidRDefault="00F96CC9" w:rsidP="0070008F">
      <w:pPr>
        <w:spacing w:after="0" w:line="240" w:lineRule="auto"/>
        <w:rPr>
          <w:rFonts w:ascii="Arial" w:hAnsi="Arial" w:cs="Arial"/>
        </w:rPr>
      </w:pPr>
    </w:p>
    <w:p w14:paraId="7E2CC974" w14:textId="46B820E7" w:rsidR="00F96CC9" w:rsidRPr="006F08F3" w:rsidRDefault="00F96CC9" w:rsidP="0070008F">
      <w:pPr>
        <w:spacing w:after="0" w:line="240" w:lineRule="auto"/>
        <w:rPr>
          <w:rFonts w:ascii="Arial" w:hAnsi="Arial" w:cs="Arial"/>
        </w:rPr>
      </w:pPr>
      <w:r w:rsidRPr="006F08F3">
        <w:rPr>
          <w:rFonts w:ascii="Arial" w:hAnsi="Arial" w:cs="Arial"/>
        </w:rPr>
        <w:t xml:space="preserve">To achieve the </w:t>
      </w:r>
      <w:r w:rsidR="00BB4F21" w:rsidRPr="006F08F3">
        <w:rPr>
          <w:rFonts w:ascii="Arial" w:hAnsi="Arial" w:cs="Arial"/>
        </w:rPr>
        <w:t>goals and strategies outlined in</w:t>
      </w:r>
      <w:r w:rsidRPr="006F08F3">
        <w:rPr>
          <w:rFonts w:ascii="Arial" w:hAnsi="Arial" w:cs="Arial"/>
        </w:rPr>
        <w:t xml:space="preserve"> the Blueprint, numerous organizations and individuals across Colorado have joined four goal-focused workgroups based on their areas of expertise or interest.</w:t>
      </w:r>
      <w:r w:rsidR="00BB4F21" w:rsidRPr="006F08F3">
        <w:rPr>
          <w:rFonts w:ascii="Arial" w:hAnsi="Arial" w:cs="Arial"/>
        </w:rPr>
        <w:t xml:space="preserve"> Trailhead Institute coordinates the logistics and multi-sector collaboration for these workgroups. A 15-</w:t>
      </w:r>
      <w:r w:rsidR="00BB4F21" w:rsidRPr="006F08F3">
        <w:rPr>
          <w:rFonts w:ascii="Arial" w:hAnsi="Arial" w:cs="Arial"/>
        </w:rPr>
        <w:lastRenderedPageBreak/>
        <w:t xml:space="preserve">member Governing Council serves as the oversight body for the project by </w:t>
      </w:r>
      <w:r w:rsidR="00322458" w:rsidRPr="006F08F3">
        <w:rPr>
          <w:rFonts w:ascii="Arial" w:hAnsi="Arial" w:cs="Arial"/>
        </w:rPr>
        <w:t>overseeing</w:t>
      </w:r>
      <w:r w:rsidR="00BB4F21" w:rsidRPr="006F08F3">
        <w:rPr>
          <w:rFonts w:ascii="Arial" w:hAnsi="Arial" w:cs="Arial"/>
        </w:rPr>
        <w:t xml:space="preserve"> </w:t>
      </w:r>
      <w:r w:rsidR="00F07D10" w:rsidRPr="006F08F3">
        <w:rPr>
          <w:rFonts w:ascii="Arial" w:hAnsi="Arial" w:cs="Arial"/>
        </w:rPr>
        <w:t>workgroup progress and supervising the Program Office (Trailhead) to move towards the goals collectively identified in the Blueprint.</w:t>
      </w:r>
    </w:p>
    <w:p w14:paraId="1739561D" w14:textId="77777777" w:rsidR="00F96CC9" w:rsidRPr="006F08F3" w:rsidRDefault="00F96CC9" w:rsidP="0070008F">
      <w:pPr>
        <w:spacing w:after="0" w:line="240" w:lineRule="auto"/>
        <w:rPr>
          <w:rFonts w:ascii="Arial" w:hAnsi="Arial" w:cs="Arial"/>
        </w:rPr>
      </w:pPr>
    </w:p>
    <w:p w14:paraId="5C666D6A" w14:textId="56F03567" w:rsidR="00304BDA" w:rsidRPr="006F08F3" w:rsidRDefault="56F4346C" w:rsidP="56F4346C">
      <w:pPr>
        <w:spacing w:after="0" w:line="240" w:lineRule="auto"/>
        <w:rPr>
          <w:rFonts w:ascii="Arial" w:hAnsi="Arial" w:cs="Arial"/>
        </w:rPr>
      </w:pPr>
      <w:r w:rsidRPr="006F08F3">
        <w:rPr>
          <w:rFonts w:ascii="Arial" w:hAnsi="Arial" w:cs="Arial"/>
        </w:rPr>
        <w:t>The Blueprint</w:t>
      </w:r>
      <w:r w:rsidRPr="006F08F3">
        <w:rPr>
          <w:rFonts w:ascii="Arial" w:hAnsi="Arial" w:cs="Arial"/>
          <w:b/>
          <w:bCs/>
          <w:i/>
          <w:iCs/>
        </w:rPr>
        <w:t xml:space="preserve"> </w:t>
      </w:r>
      <w:r w:rsidRPr="006F08F3">
        <w:rPr>
          <w:rFonts w:ascii="Arial" w:hAnsi="Arial" w:cs="Arial"/>
          <w:i/>
          <w:iCs/>
        </w:rPr>
        <w:t>Implementation Director</w:t>
      </w:r>
      <w:r w:rsidRPr="006F08F3">
        <w:rPr>
          <w:rFonts w:ascii="Arial" w:hAnsi="Arial" w:cs="Arial"/>
        </w:rPr>
        <w:t xml:space="preserve"> will serve as dedicated Blueprint staff</w:t>
      </w:r>
      <w:r w:rsidR="00494CC5" w:rsidRPr="006F08F3">
        <w:rPr>
          <w:rFonts w:ascii="Arial" w:hAnsi="Arial" w:cs="Arial"/>
        </w:rPr>
        <w:t xml:space="preserve">, hired by Trailhead Institute. </w:t>
      </w:r>
      <w:r w:rsidRPr="006F08F3">
        <w:rPr>
          <w:rFonts w:ascii="Arial" w:hAnsi="Arial" w:cs="Arial"/>
        </w:rPr>
        <w:t xml:space="preserve">In collaboration with the Governing Council, goal-focused workgroups, and other contract employees within the Blueprint Internal Team, the </w:t>
      </w:r>
      <w:r w:rsidRPr="006F08F3">
        <w:rPr>
          <w:rFonts w:ascii="Arial" w:hAnsi="Arial" w:cs="Arial"/>
          <w:i/>
          <w:iCs/>
        </w:rPr>
        <w:t>Implementation Director</w:t>
      </w:r>
      <w:r w:rsidRPr="006F08F3">
        <w:rPr>
          <w:rFonts w:ascii="Arial" w:hAnsi="Arial" w:cs="Arial"/>
        </w:rPr>
        <w:t xml:space="preserve"> will co-develop and further the work of the goal-focused workgroups in close collaboration with workgroup leaders and members. In addition to specific program work, this position is responsible for strategic leadership, program development, and project management; assisting the Governing Council in internal infrastructure and new funding development; and partnering with other members of the Blueprint Internal Team to plan and prepare for future success. The goal of the Implementation Director is to </w:t>
      </w:r>
      <w:r w:rsidR="007B0705">
        <w:rPr>
          <w:rFonts w:ascii="Arial" w:hAnsi="Arial" w:cs="Arial"/>
        </w:rPr>
        <w:t xml:space="preserve">advance </w:t>
      </w:r>
      <w:r w:rsidRPr="006F08F3">
        <w:rPr>
          <w:rFonts w:ascii="Arial" w:hAnsi="Arial" w:cs="Arial"/>
        </w:rPr>
        <w:t>the vision and goals outlined in the Blueprint in a key leadership role.</w:t>
      </w:r>
    </w:p>
    <w:p w14:paraId="67C1E3C0" w14:textId="7EF9D30F" w:rsidR="00BA15E9" w:rsidRPr="006F08F3" w:rsidRDefault="00BA15E9" w:rsidP="0070008F">
      <w:pPr>
        <w:spacing w:after="0" w:line="240" w:lineRule="auto"/>
        <w:rPr>
          <w:rFonts w:ascii="Arial" w:hAnsi="Arial" w:cs="Arial"/>
        </w:rPr>
      </w:pPr>
    </w:p>
    <w:p w14:paraId="75ABA592" w14:textId="42D7CA6A" w:rsidR="002D70A9" w:rsidRPr="006F08F3" w:rsidRDefault="56F4346C" w:rsidP="56F4346C">
      <w:pPr>
        <w:spacing w:after="0" w:line="240" w:lineRule="auto"/>
        <w:rPr>
          <w:rFonts w:ascii="Arial" w:hAnsi="Arial" w:cs="Arial"/>
        </w:rPr>
      </w:pPr>
      <w:r w:rsidRPr="006F08F3">
        <w:rPr>
          <w:rFonts w:ascii="Arial" w:hAnsi="Arial" w:cs="Arial"/>
        </w:rPr>
        <w:t>Trailhead Institute is a public health institute whose mission is to advance innovation and collaboration in public and environmental health. With this in mind, this position will work with everyone within the Trailhead Institute team to further the organization’s mission and operate in accordance to our guiding values of teamwork, openness, responsiveness, accountability and leadership. Furthermore, this position will ensure that a focus on inclusivity, diversity, and equity is incorporated throughout all components of this work.</w:t>
      </w:r>
    </w:p>
    <w:p w14:paraId="5B129356" w14:textId="58934B85" w:rsidR="0070008F" w:rsidRDefault="56F4346C" w:rsidP="006F08F3">
      <w:pPr>
        <w:pStyle w:val="Heading2"/>
        <w:spacing w:before="0" w:after="240" w:line="240" w:lineRule="auto"/>
        <w:rPr>
          <w:rFonts w:ascii="Arial" w:hAnsi="Arial" w:cs="Arial"/>
          <w:b/>
          <w:bCs/>
          <w:color w:val="auto"/>
        </w:rPr>
      </w:pPr>
      <w:r w:rsidRPr="00163B4C">
        <w:rPr>
          <w:rFonts w:ascii="Arial" w:hAnsi="Arial" w:cs="Arial"/>
          <w:b/>
          <w:bCs/>
          <w:color w:val="auto"/>
        </w:rPr>
        <w:t>Essential J</w:t>
      </w:r>
      <w:r w:rsidRPr="00163B4C">
        <w:rPr>
          <w:rStyle w:val="Heading2Char"/>
          <w:rFonts w:ascii="Arial" w:hAnsi="Arial" w:cs="Arial"/>
          <w:b/>
          <w:bCs/>
          <w:color w:val="auto"/>
        </w:rPr>
        <w:t>o</w:t>
      </w:r>
      <w:r w:rsidRPr="00163B4C">
        <w:rPr>
          <w:rFonts w:ascii="Arial" w:hAnsi="Arial" w:cs="Arial"/>
          <w:b/>
          <w:bCs/>
          <w:color w:val="auto"/>
        </w:rPr>
        <w:t>b Functions</w:t>
      </w:r>
    </w:p>
    <w:p w14:paraId="0B2EB6B2" w14:textId="77777777" w:rsidR="00494CC5" w:rsidRPr="00163B4C" w:rsidRDefault="00494CC5" w:rsidP="00494CC5">
      <w:pPr>
        <w:spacing w:line="240" w:lineRule="auto"/>
        <w:rPr>
          <w:rFonts w:ascii="Arial" w:hAnsi="Arial" w:cs="Arial"/>
          <w:i/>
        </w:rPr>
      </w:pPr>
      <w:r w:rsidRPr="00163B4C">
        <w:rPr>
          <w:rFonts w:ascii="Arial" w:hAnsi="Arial" w:cs="Arial"/>
          <w:i/>
        </w:rPr>
        <w:t>Blueprint Mission &amp; Vision Alignment</w:t>
      </w:r>
    </w:p>
    <w:p w14:paraId="1A239239" w14:textId="583D969E" w:rsidR="00494CC5" w:rsidRPr="00163B4C" w:rsidRDefault="007B0705" w:rsidP="00494CC5">
      <w:pPr>
        <w:pStyle w:val="ListParagraph"/>
        <w:numPr>
          <w:ilvl w:val="0"/>
          <w:numId w:val="9"/>
        </w:numPr>
        <w:spacing w:before="100" w:beforeAutospacing="1" w:after="100" w:afterAutospacing="1" w:line="240" w:lineRule="auto"/>
        <w:rPr>
          <w:rFonts w:ascii="Arial" w:eastAsia="Times New Roman" w:hAnsi="Arial" w:cs="Arial"/>
          <w:b/>
          <w:bCs/>
          <w:lang w:val="en"/>
        </w:rPr>
      </w:pPr>
      <w:r>
        <w:rPr>
          <w:rFonts w:ascii="Arial" w:eastAsia="Times New Roman" w:hAnsi="Arial" w:cs="Arial"/>
          <w:bCs/>
          <w:lang w:val="en"/>
        </w:rPr>
        <w:t xml:space="preserve">Advance </w:t>
      </w:r>
      <w:r w:rsidR="00494CC5" w:rsidRPr="00163B4C">
        <w:rPr>
          <w:rFonts w:ascii="Arial" w:eastAsia="Times New Roman" w:hAnsi="Arial" w:cs="Arial"/>
          <w:bCs/>
          <w:lang w:val="en"/>
        </w:rPr>
        <w:t xml:space="preserve">and assure the work of the Blueprint is in line with the Blueprint’s mission, vision and strategic goals. </w:t>
      </w:r>
      <w:r w:rsidR="00494CC5" w:rsidRPr="00163B4C">
        <w:rPr>
          <w:rFonts w:ascii="Arial" w:eastAsia="Times New Roman" w:hAnsi="Arial" w:cs="Arial"/>
          <w:lang w:val="en"/>
        </w:rPr>
        <w:t>Provide thought leadership on project and mission impact, project capacity, risk factors, and other key factors to inform strategic decision-making.</w:t>
      </w:r>
    </w:p>
    <w:p w14:paraId="61AD5A17" w14:textId="11D914A8" w:rsidR="00494CC5" w:rsidRPr="00163B4C" w:rsidRDefault="007B0705" w:rsidP="00494CC5">
      <w:pPr>
        <w:pStyle w:val="ListParagraph"/>
        <w:numPr>
          <w:ilvl w:val="0"/>
          <w:numId w:val="9"/>
        </w:numPr>
        <w:spacing w:before="100" w:beforeAutospacing="1" w:after="100" w:afterAutospacing="1" w:line="240" w:lineRule="auto"/>
        <w:rPr>
          <w:rFonts w:ascii="Arial" w:eastAsia="Times New Roman" w:hAnsi="Arial" w:cs="Arial"/>
          <w:b/>
          <w:bCs/>
          <w:lang w:val="en"/>
        </w:rPr>
      </w:pPr>
      <w:r>
        <w:rPr>
          <w:rFonts w:ascii="Arial" w:eastAsia="Times New Roman" w:hAnsi="Arial" w:cs="Arial"/>
          <w:bCs/>
          <w:lang w:val="en"/>
        </w:rPr>
        <w:t>Develop and facilitate</w:t>
      </w:r>
      <w:r w:rsidRPr="00163B4C">
        <w:rPr>
          <w:rFonts w:ascii="Arial" w:eastAsia="Times New Roman" w:hAnsi="Arial" w:cs="Arial"/>
          <w:bCs/>
          <w:lang w:val="en"/>
        </w:rPr>
        <w:t xml:space="preserve"> </w:t>
      </w:r>
      <w:r w:rsidR="00494CC5" w:rsidRPr="00163B4C">
        <w:rPr>
          <w:rFonts w:ascii="Arial" w:eastAsia="Times New Roman" w:hAnsi="Arial" w:cs="Arial"/>
          <w:bCs/>
          <w:lang w:val="en"/>
        </w:rPr>
        <w:t xml:space="preserve">the Blueprint Implementation Plan including </w:t>
      </w:r>
      <w:r>
        <w:rPr>
          <w:rFonts w:ascii="Arial" w:eastAsia="Times New Roman" w:hAnsi="Arial" w:cs="Arial"/>
          <w:bCs/>
          <w:lang w:val="en"/>
        </w:rPr>
        <w:t>creating</w:t>
      </w:r>
      <w:r w:rsidRPr="00163B4C">
        <w:rPr>
          <w:rFonts w:ascii="Arial" w:eastAsia="Times New Roman" w:hAnsi="Arial" w:cs="Arial"/>
          <w:bCs/>
          <w:lang w:val="en"/>
        </w:rPr>
        <w:t xml:space="preserve"> </w:t>
      </w:r>
      <w:r w:rsidR="00494CC5" w:rsidRPr="00163B4C">
        <w:rPr>
          <w:rFonts w:ascii="Arial" w:eastAsia="Times New Roman" w:hAnsi="Arial" w:cs="Arial"/>
          <w:bCs/>
          <w:lang w:val="en"/>
        </w:rPr>
        <w:t xml:space="preserve">the timeline, strategies and Key Performance Indicators, along with fellow workgroup </w:t>
      </w:r>
      <w:r w:rsidR="00494CC5" w:rsidRPr="00163B4C">
        <w:rPr>
          <w:rFonts w:ascii="Arial" w:eastAsia="Times New Roman" w:hAnsi="Arial" w:cs="Arial"/>
          <w:bCs/>
          <w:lang w:val="en"/>
        </w:rPr>
        <w:lastRenderedPageBreak/>
        <w:t>leaders/members and through the guidance of the Governing Council</w:t>
      </w:r>
    </w:p>
    <w:p w14:paraId="526605D6" w14:textId="4FFA3058" w:rsidR="00494CC5" w:rsidRPr="00163B4C" w:rsidRDefault="00494CC5" w:rsidP="00494CC5">
      <w:pPr>
        <w:pStyle w:val="ListParagraph"/>
        <w:numPr>
          <w:ilvl w:val="0"/>
          <w:numId w:val="9"/>
        </w:numPr>
        <w:spacing w:before="100" w:beforeAutospacing="1" w:after="100" w:afterAutospacing="1" w:line="240" w:lineRule="auto"/>
        <w:rPr>
          <w:rFonts w:ascii="Arial" w:eastAsia="Times New Roman" w:hAnsi="Arial" w:cs="Arial"/>
          <w:b/>
          <w:bCs/>
          <w:lang w:val="en"/>
        </w:rPr>
      </w:pPr>
      <w:r w:rsidRPr="00163B4C">
        <w:rPr>
          <w:rFonts w:ascii="Arial" w:eastAsia="Times New Roman" w:hAnsi="Arial" w:cs="Arial"/>
          <w:bCs/>
          <w:lang w:val="en"/>
        </w:rPr>
        <w:t xml:space="preserve">Manage and </w:t>
      </w:r>
      <w:r w:rsidR="00CC2D73">
        <w:rPr>
          <w:rFonts w:ascii="Arial" w:eastAsia="Times New Roman" w:hAnsi="Arial" w:cs="Arial"/>
          <w:bCs/>
          <w:lang w:val="en"/>
        </w:rPr>
        <w:t>facilitate</w:t>
      </w:r>
      <w:r w:rsidR="00CC2D73" w:rsidRPr="00163B4C">
        <w:rPr>
          <w:rFonts w:ascii="Arial" w:eastAsia="Times New Roman" w:hAnsi="Arial" w:cs="Arial"/>
          <w:bCs/>
          <w:lang w:val="en"/>
        </w:rPr>
        <w:t xml:space="preserve"> </w:t>
      </w:r>
      <w:r w:rsidRPr="00163B4C">
        <w:rPr>
          <w:rFonts w:ascii="Arial" w:eastAsia="Times New Roman" w:hAnsi="Arial" w:cs="Arial"/>
          <w:bCs/>
          <w:lang w:val="en"/>
        </w:rPr>
        <w:t xml:space="preserve">strategic development activities of the Blueprint, including identifying emerging opportunities to leverage current work and internal capacities for new funding opportunities </w:t>
      </w:r>
    </w:p>
    <w:p w14:paraId="2EFAC8A5" w14:textId="36CAE76E" w:rsidR="00494CC5" w:rsidRPr="00163B4C" w:rsidRDefault="00494CC5" w:rsidP="00494CC5">
      <w:pPr>
        <w:pStyle w:val="ListParagraph"/>
        <w:numPr>
          <w:ilvl w:val="0"/>
          <w:numId w:val="9"/>
        </w:numPr>
        <w:spacing w:before="100" w:beforeAutospacing="1" w:after="100" w:afterAutospacing="1" w:line="240" w:lineRule="auto"/>
        <w:rPr>
          <w:rFonts w:ascii="Arial" w:eastAsia="Times New Roman" w:hAnsi="Arial" w:cs="Arial"/>
          <w:b/>
          <w:bCs/>
          <w:lang w:val="en"/>
        </w:rPr>
      </w:pPr>
      <w:r w:rsidRPr="00163B4C">
        <w:rPr>
          <w:rFonts w:ascii="Arial" w:eastAsia="Times New Roman" w:hAnsi="Arial" w:cs="Arial"/>
          <w:lang w:val="en"/>
        </w:rPr>
        <w:t xml:space="preserve">Cultivate partner connections and relationships </w:t>
      </w:r>
      <w:r w:rsidR="007B0705">
        <w:rPr>
          <w:rFonts w:ascii="Arial" w:eastAsia="Times New Roman" w:hAnsi="Arial" w:cs="Arial"/>
          <w:lang w:val="en"/>
        </w:rPr>
        <w:t>helpful to advancing the Blueprint Implementation Plan</w:t>
      </w:r>
    </w:p>
    <w:p w14:paraId="6D15A7F6" w14:textId="349EAB9C" w:rsidR="00AD1733" w:rsidRDefault="56F4346C" w:rsidP="00335CBF">
      <w:pPr>
        <w:spacing w:after="0" w:line="240" w:lineRule="auto"/>
        <w:rPr>
          <w:rFonts w:ascii="Arial" w:eastAsia="Times New Roman" w:hAnsi="Arial" w:cs="Arial"/>
          <w:i/>
          <w:iCs/>
          <w:lang w:val="en"/>
        </w:rPr>
      </w:pPr>
      <w:r w:rsidRPr="00163B4C">
        <w:rPr>
          <w:rFonts w:ascii="Arial" w:eastAsia="Times New Roman" w:hAnsi="Arial" w:cs="Arial"/>
          <w:i/>
          <w:iCs/>
          <w:lang w:val="en"/>
        </w:rPr>
        <w:t>Blueprint to End Hunger Program Direction and Implementation</w:t>
      </w:r>
    </w:p>
    <w:p w14:paraId="462A4BF3" w14:textId="77777777" w:rsidR="00FF2273" w:rsidRPr="00163B4C" w:rsidRDefault="00FF2273" w:rsidP="00335CBF">
      <w:pPr>
        <w:spacing w:after="0" w:line="240" w:lineRule="auto"/>
        <w:rPr>
          <w:rFonts w:ascii="Arial" w:eastAsia="Times New Roman" w:hAnsi="Arial" w:cs="Arial"/>
          <w:i/>
          <w:iCs/>
          <w:lang w:val="en"/>
        </w:rPr>
      </w:pPr>
    </w:p>
    <w:p w14:paraId="465BCB97" w14:textId="77777777" w:rsidR="00494CC5" w:rsidRPr="00163B4C" w:rsidRDefault="00494CC5" w:rsidP="00494CC5">
      <w:pPr>
        <w:pStyle w:val="ListParagraph"/>
        <w:numPr>
          <w:ilvl w:val="0"/>
          <w:numId w:val="7"/>
        </w:numPr>
        <w:spacing w:after="100" w:afterAutospacing="1" w:line="240" w:lineRule="auto"/>
        <w:rPr>
          <w:rFonts w:ascii="Arial" w:eastAsia="Times New Roman" w:hAnsi="Arial" w:cs="Arial"/>
          <w:bCs/>
          <w:lang w:val="en"/>
        </w:rPr>
      </w:pPr>
      <w:r w:rsidRPr="00163B4C">
        <w:rPr>
          <w:rFonts w:ascii="Arial" w:eastAsia="Times New Roman" w:hAnsi="Arial" w:cs="Arial"/>
          <w:bCs/>
          <w:lang w:val="en"/>
        </w:rPr>
        <w:t>Facilitate program implementation to ensure alignment with overall Blueprint strategies, inclusivity, diversity, and equity</w:t>
      </w:r>
    </w:p>
    <w:p w14:paraId="72D9881E" w14:textId="5DCFF987" w:rsidR="00AD1733" w:rsidRPr="00163B4C" w:rsidRDefault="00AD1733" w:rsidP="00335CBF">
      <w:pPr>
        <w:pStyle w:val="ListParagraph"/>
        <w:numPr>
          <w:ilvl w:val="0"/>
          <w:numId w:val="7"/>
        </w:numPr>
        <w:spacing w:after="100" w:afterAutospacing="1" w:line="240" w:lineRule="auto"/>
        <w:rPr>
          <w:rFonts w:ascii="Arial" w:eastAsia="Times New Roman" w:hAnsi="Arial" w:cs="Arial"/>
          <w:b/>
          <w:bCs/>
          <w:lang w:val="en"/>
        </w:rPr>
      </w:pPr>
      <w:r w:rsidRPr="00163B4C">
        <w:rPr>
          <w:rFonts w:ascii="Arial" w:eastAsia="Times New Roman" w:hAnsi="Arial" w:cs="Arial"/>
          <w:bCs/>
          <w:lang w:val="en"/>
        </w:rPr>
        <w:t xml:space="preserve">Oversee </w:t>
      </w:r>
      <w:r w:rsidR="0024307D">
        <w:rPr>
          <w:rFonts w:ascii="Arial" w:eastAsia="Times New Roman" w:hAnsi="Arial" w:cs="Arial"/>
          <w:bCs/>
          <w:lang w:val="en"/>
        </w:rPr>
        <w:t xml:space="preserve">and facilitate </w:t>
      </w:r>
      <w:r w:rsidRPr="00163B4C">
        <w:rPr>
          <w:rFonts w:ascii="Arial" w:eastAsia="Times New Roman" w:hAnsi="Arial" w:cs="Arial"/>
          <w:bCs/>
          <w:lang w:val="en"/>
        </w:rPr>
        <w:t>the efforts of the four goal-focused Blueprint workgroups</w:t>
      </w:r>
      <w:r w:rsidR="001C489A" w:rsidRPr="00163B4C">
        <w:rPr>
          <w:rFonts w:ascii="Arial" w:eastAsia="Times New Roman" w:hAnsi="Arial" w:cs="Arial"/>
          <w:bCs/>
          <w:lang w:val="en"/>
        </w:rPr>
        <w:t>; collaborate with workgroup Chairs and Co-Chairs to lead</w:t>
      </w:r>
      <w:r w:rsidR="008178CC">
        <w:rPr>
          <w:rFonts w:ascii="Arial" w:eastAsia="Times New Roman" w:hAnsi="Arial" w:cs="Arial"/>
          <w:bCs/>
          <w:lang w:val="en"/>
        </w:rPr>
        <w:t xml:space="preserve"> and evaluate</w:t>
      </w:r>
      <w:r w:rsidR="001C489A" w:rsidRPr="00163B4C">
        <w:rPr>
          <w:rFonts w:ascii="Arial" w:eastAsia="Times New Roman" w:hAnsi="Arial" w:cs="Arial"/>
          <w:bCs/>
          <w:lang w:val="en"/>
        </w:rPr>
        <w:t xml:space="preserve"> this work</w:t>
      </w:r>
    </w:p>
    <w:p w14:paraId="1E47DB90" w14:textId="733C82FC" w:rsidR="00AD1733" w:rsidRPr="00163B4C" w:rsidRDefault="00AD1733" w:rsidP="00335CBF">
      <w:pPr>
        <w:pStyle w:val="ListParagraph"/>
        <w:numPr>
          <w:ilvl w:val="0"/>
          <w:numId w:val="7"/>
        </w:numPr>
        <w:spacing w:after="100" w:afterAutospacing="1" w:line="240" w:lineRule="auto"/>
        <w:rPr>
          <w:rFonts w:ascii="Arial" w:eastAsia="Times New Roman" w:hAnsi="Arial" w:cs="Arial"/>
          <w:b/>
          <w:bCs/>
          <w:lang w:val="en"/>
        </w:rPr>
      </w:pPr>
      <w:r w:rsidRPr="00163B4C">
        <w:rPr>
          <w:rFonts w:ascii="Arial" w:eastAsia="Times New Roman" w:hAnsi="Arial" w:cs="Arial"/>
          <w:bCs/>
          <w:lang w:val="en"/>
        </w:rPr>
        <w:t xml:space="preserve">Develop </w:t>
      </w:r>
      <w:r w:rsidR="001C489A" w:rsidRPr="00163B4C">
        <w:rPr>
          <w:rFonts w:ascii="Arial" w:eastAsia="Times New Roman" w:hAnsi="Arial" w:cs="Arial"/>
          <w:bCs/>
          <w:lang w:val="en"/>
        </w:rPr>
        <w:t xml:space="preserve">procedures and </w:t>
      </w:r>
      <w:r w:rsidRPr="00163B4C">
        <w:rPr>
          <w:rFonts w:ascii="Arial" w:eastAsia="Times New Roman" w:hAnsi="Arial" w:cs="Arial"/>
          <w:bCs/>
          <w:lang w:val="en"/>
        </w:rPr>
        <w:t xml:space="preserve">practices with the goal of supporting multiple </w:t>
      </w:r>
      <w:r w:rsidR="0024127C" w:rsidRPr="00163B4C">
        <w:rPr>
          <w:rFonts w:ascii="Arial" w:eastAsia="Times New Roman" w:hAnsi="Arial" w:cs="Arial"/>
          <w:bCs/>
          <w:lang w:val="en"/>
        </w:rPr>
        <w:t>workgroup efforts</w:t>
      </w:r>
      <w:r w:rsidRPr="00163B4C">
        <w:rPr>
          <w:rFonts w:ascii="Arial" w:eastAsia="Times New Roman" w:hAnsi="Arial" w:cs="Arial"/>
          <w:bCs/>
          <w:lang w:val="en"/>
        </w:rPr>
        <w:t xml:space="preserve"> leveraging the diverse expertise of workgroup members</w:t>
      </w:r>
    </w:p>
    <w:p w14:paraId="45BEF61C" w14:textId="634F41C6" w:rsidR="00AD1733" w:rsidRPr="00163B4C" w:rsidRDefault="00AD1733" w:rsidP="00335CBF">
      <w:pPr>
        <w:numPr>
          <w:ilvl w:val="0"/>
          <w:numId w:val="7"/>
        </w:numPr>
        <w:spacing w:after="100" w:afterAutospacing="1" w:line="240" w:lineRule="auto"/>
        <w:rPr>
          <w:rFonts w:ascii="Arial" w:eastAsia="Times New Roman" w:hAnsi="Arial" w:cs="Arial"/>
          <w:lang w:val="en"/>
        </w:rPr>
      </w:pPr>
      <w:r w:rsidRPr="00163B4C">
        <w:rPr>
          <w:rFonts w:ascii="Arial" w:eastAsia="Times New Roman" w:hAnsi="Arial" w:cs="Arial"/>
          <w:lang w:val="en"/>
        </w:rPr>
        <w:t xml:space="preserve">Continuously improve the program systems and practices, collaborating with </w:t>
      </w:r>
      <w:r w:rsidR="008C2ADF" w:rsidRPr="00163B4C">
        <w:rPr>
          <w:rFonts w:ascii="Arial" w:eastAsia="Times New Roman" w:hAnsi="Arial" w:cs="Arial"/>
          <w:lang w:val="en"/>
        </w:rPr>
        <w:t>Blueprint Internal Team members</w:t>
      </w:r>
      <w:r w:rsidR="001C489A" w:rsidRPr="00163B4C">
        <w:rPr>
          <w:rFonts w:ascii="Arial" w:eastAsia="Times New Roman" w:hAnsi="Arial" w:cs="Arial"/>
          <w:lang w:val="en"/>
        </w:rPr>
        <w:t>, workgroup leaders/members, funders, and the Governing Council</w:t>
      </w:r>
      <w:r w:rsidRPr="00163B4C">
        <w:rPr>
          <w:rFonts w:ascii="Arial" w:eastAsia="Times New Roman" w:hAnsi="Arial" w:cs="Arial"/>
          <w:lang w:val="en"/>
        </w:rPr>
        <w:t xml:space="preserve"> to identify gaps or inefficiencies</w:t>
      </w:r>
      <w:r w:rsidR="001C489A" w:rsidRPr="00163B4C">
        <w:rPr>
          <w:rFonts w:ascii="Arial" w:eastAsia="Times New Roman" w:hAnsi="Arial" w:cs="Arial"/>
          <w:lang w:val="en"/>
        </w:rPr>
        <w:t>; develop</w:t>
      </w:r>
      <w:r w:rsidRPr="00163B4C">
        <w:rPr>
          <w:rFonts w:ascii="Arial" w:eastAsia="Times New Roman" w:hAnsi="Arial" w:cs="Arial"/>
          <w:lang w:val="en"/>
        </w:rPr>
        <w:t xml:space="preserve"> competency, structural, or process-based solutions to mitigate programmatic risks </w:t>
      </w:r>
    </w:p>
    <w:p w14:paraId="5A6C97DA" w14:textId="4C1D8C77" w:rsidR="00AD1733" w:rsidRPr="00163B4C" w:rsidRDefault="00AA281A" w:rsidP="00335CBF">
      <w:pPr>
        <w:pStyle w:val="ListParagraph"/>
        <w:numPr>
          <w:ilvl w:val="0"/>
          <w:numId w:val="7"/>
        </w:numPr>
        <w:spacing w:after="100" w:afterAutospacing="1" w:line="240" w:lineRule="auto"/>
        <w:rPr>
          <w:rFonts w:ascii="Arial" w:eastAsia="Times New Roman" w:hAnsi="Arial" w:cs="Arial"/>
          <w:b/>
          <w:bCs/>
          <w:lang w:val="en"/>
        </w:rPr>
      </w:pPr>
      <w:r>
        <w:rPr>
          <w:rFonts w:ascii="Arial" w:eastAsia="Times New Roman" w:hAnsi="Arial" w:cs="Arial"/>
          <w:bCs/>
          <w:lang w:val="en"/>
        </w:rPr>
        <w:t>Manage</w:t>
      </w:r>
      <w:r w:rsidRPr="00163B4C">
        <w:rPr>
          <w:rFonts w:ascii="Arial" w:eastAsia="Times New Roman" w:hAnsi="Arial" w:cs="Arial"/>
          <w:bCs/>
          <w:lang w:val="en"/>
        </w:rPr>
        <w:t xml:space="preserve"> </w:t>
      </w:r>
      <w:r w:rsidR="008C2ADF" w:rsidRPr="00163B4C">
        <w:rPr>
          <w:rFonts w:ascii="Arial" w:eastAsia="Times New Roman" w:hAnsi="Arial" w:cs="Arial"/>
          <w:bCs/>
          <w:lang w:val="en"/>
        </w:rPr>
        <w:t>project</w:t>
      </w:r>
      <w:r w:rsidR="00AD1733" w:rsidRPr="00163B4C">
        <w:rPr>
          <w:rFonts w:ascii="Arial" w:eastAsia="Times New Roman" w:hAnsi="Arial" w:cs="Arial"/>
          <w:bCs/>
          <w:lang w:val="en"/>
        </w:rPr>
        <w:t xml:space="preserve"> compliance to ensure </w:t>
      </w:r>
      <w:r w:rsidR="008C2ADF" w:rsidRPr="00163B4C">
        <w:rPr>
          <w:rFonts w:ascii="Arial" w:eastAsia="Times New Roman" w:hAnsi="Arial" w:cs="Arial"/>
          <w:bCs/>
          <w:lang w:val="en"/>
        </w:rPr>
        <w:t>project work is</w:t>
      </w:r>
      <w:r w:rsidR="00AD1733" w:rsidRPr="00163B4C">
        <w:rPr>
          <w:rFonts w:ascii="Arial" w:eastAsia="Times New Roman" w:hAnsi="Arial" w:cs="Arial"/>
          <w:bCs/>
          <w:lang w:val="en"/>
        </w:rPr>
        <w:t xml:space="preserve"> in alignment with existing contracts and </w:t>
      </w:r>
      <w:r w:rsidR="008C2ADF" w:rsidRPr="00163B4C">
        <w:rPr>
          <w:rFonts w:ascii="Arial" w:eastAsia="Times New Roman" w:hAnsi="Arial" w:cs="Arial"/>
          <w:bCs/>
          <w:lang w:val="en"/>
        </w:rPr>
        <w:t xml:space="preserve">funding </w:t>
      </w:r>
      <w:r w:rsidR="00AD1733" w:rsidRPr="00163B4C">
        <w:rPr>
          <w:rFonts w:ascii="Arial" w:eastAsia="Times New Roman" w:hAnsi="Arial" w:cs="Arial"/>
          <w:bCs/>
          <w:lang w:val="en"/>
        </w:rPr>
        <w:t>regulations</w:t>
      </w:r>
    </w:p>
    <w:p w14:paraId="130A64E8" w14:textId="24A28BAC" w:rsidR="00AD1733" w:rsidRPr="00163B4C" w:rsidRDefault="00AD1733" w:rsidP="00335CBF">
      <w:pPr>
        <w:pStyle w:val="ListParagraph"/>
        <w:numPr>
          <w:ilvl w:val="0"/>
          <w:numId w:val="7"/>
        </w:numPr>
        <w:spacing w:after="100" w:afterAutospacing="1" w:line="240" w:lineRule="auto"/>
        <w:rPr>
          <w:rFonts w:ascii="Arial" w:eastAsia="Times New Roman" w:hAnsi="Arial" w:cs="Arial"/>
          <w:b/>
          <w:bCs/>
          <w:lang w:val="en"/>
        </w:rPr>
      </w:pPr>
      <w:r w:rsidRPr="00163B4C">
        <w:rPr>
          <w:rFonts w:ascii="Arial" w:eastAsia="Times New Roman" w:hAnsi="Arial" w:cs="Arial"/>
          <w:bCs/>
          <w:lang w:val="en"/>
        </w:rPr>
        <w:t xml:space="preserve">Implement </w:t>
      </w:r>
      <w:r w:rsidR="00C90109" w:rsidRPr="00163B4C">
        <w:rPr>
          <w:rFonts w:ascii="Arial" w:eastAsia="Times New Roman" w:hAnsi="Arial" w:cs="Arial"/>
          <w:bCs/>
          <w:lang w:val="en"/>
        </w:rPr>
        <w:t>project</w:t>
      </w:r>
      <w:r w:rsidRPr="00163B4C">
        <w:rPr>
          <w:rFonts w:ascii="Arial" w:eastAsia="Times New Roman" w:hAnsi="Arial" w:cs="Arial"/>
          <w:bCs/>
          <w:lang w:val="en"/>
        </w:rPr>
        <w:t xml:space="preserve"> reporting to ensure </w:t>
      </w:r>
      <w:r w:rsidR="007B0705">
        <w:rPr>
          <w:rFonts w:ascii="Arial" w:eastAsia="Times New Roman" w:hAnsi="Arial" w:cs="Arial"/>
          <w:bCs/>
          <w:lang w:val="en"/>
        </w:rPr>
        <w:t xml:space="preserve">that </w:t>
      </w:r>
      <w:r w:rsidR="0055251D" w:rsidRPr="0055251D">
        <w:rPr>
          <w:rFonts w:ascii="Arial" w:eastAsia="Times New Roman" w:hAnsi="Arial" w:cs="Arial"/>
          <w:bCs/>
          <w:lang w:val="en"/>
        </w:rPr>
        <w:t>project progress is well documented and communicated to relevant stakeholders</w:t>
      </w:r>
      <w:r w:rsidR="0055251D">
        <w:rPr>
          <w:rFonts w:ascii="Arial" w:eastAsia="Times New Roman" w:hAnsi="Arial" w:cs="Arial"/>
          <w:bCs/>
          <w:lang w:val="en"/>
        </w:rPr>
        <w:t>; that</w:t>
      </w:r>
      <w:r w:rsidR="0055251D" w:rsidRPr="0055251D">
        <w:rPr>
          <w:rFonts w:ascii="Arial" w:eastAsia="Times New Roman" w:hAnsi="Arial" w:cs="Arial"/>
          <w:bCs/>
          <w:lang w:val="en"/>
        </w:rPr>
        <w:t xml:space="preserve"> </w:t>
      </w:r>
      <w:r w:rsidR="00C90109" w:rsidRPr="00163B4C">
        <w:rPr>
          <w:rFonts w:ascii="Arial" w:eastAsia="Times New Roman" w:hAnsi="Arial" w:cs="Arial"/>
          <w:bCs/>
          <w:lang w:val="en"/>
        </w:rPr>
        <w:t xml:space="preserve">project work is </w:t>
      </w:r>
      <w:r w:rsidRPr="00163B4C">
        <w:rPr>
          <w:rFonts w:ascii="Arial" w:eastAsia="Times New Roman" w:hAnsi="Arial" w:cs="Arial"/>
          <w:bCs/>
          <w:lang w:val="en"/>
        </w:rPr>
        <w:t>in alignment with existing contracts</w:t>
      </w:r>
      <w:r w:rsidR="0055251D">
        <w:rPr>
          <w:rFonts w:ascii="Arial" w:eastAsia="Times New Roman" w:hAnsi="Arial" w:cs="Arial"/>
          <w:bCs/>
          <w:lang w:val="en"/>
        </w:rPr>
        <w:t xml:space="preserve">; </w:t>
      </w:r>
      <w:r w:rsidRPr="00163B4C">
        <w:rPr>
          <w:rFonts w:ascii="Arial" w:eastAsia="Times New Roman" w:hAnsi="Arial" w:cs="Arial"/>
          <w:bCs/>
          <w:lang w:val="en"/>
        </w:rPr>
        <w:t xml:space="preserve">and that program evaluation leads to strong </w:t>
      </w:r>
      <w:r w:rsidR="00C90109" w:rsidRPr="00163B4C">
        <w:rPr>
          <w:rFonts w:ascii="Arial" w:eastAsia="Times New Roman" w:hAnsi="Arial" w:cs="Arial"/>
          <w:bCs/>
          <w:lang w:val="en"/>
        </w:rPr>
        <w:t>performance</w:t>
      </w:r>
      <w:r w:rsidRPr="00163B4C">
        <w:rPr>
          <w:rFonts w:ascii="Arial" w:eastAsia="Times New Roman" w:hAnsi="Arial" w:cs="Arial"/>
          <w:bCs/>
          <w:lang w:val="en"/>
        </w:rPr>
        <w:t xml:space="preserve"> and future </w:t>
      </w:r>
      <w:r w:rsidR="00C90109" w:rsidRPr="00163B4C">
        <w:rPr>
          <w:rFonts w:ascii="Arial" w:eastAsia="Times New Roman" w:hAnsi="Arial" w:cs="Arial"/>
          <w:bCs/>
          <w:lang w:val="en"/>
        </w:rPr>
        <w:t>funding</w:t>
      </w:r>
    </w:p>
    <w:p w14:paraId="10CDE28A" w14:textId="26D61EF9" w:rsidR="00AD1733" w:rsidRPr="00163B4C" w:rsidRDefault="00AD1733" w:rsidP="00335CBF">
      <w:pPr>
        <w:numPr>
          <w:ilvl w:val="0"/>
          <w:numId w:val="7"/>
        </w:numPr>
        <w:spacing w:after="100" w:afterAutospacing="1" w:line="240" w:lineRule="auto"/>
        <w:rPr>
          <w:rFonts w:ascii="Arial" w:eastAsia="Times New Roman" w:hAnsi="Arial" w:cs="Arial"/>
          <w:lang w:val="en"/>
        </w:rPr>
      </w:pPr>
      <w:r w:rsidRPr="00163B4C">
        <w:rPr>
          <w:rFonts w:ascii="Arial" w:eastAsia="Times New Roman" w:hAnsi="Arial" w:cs="Arial"/>
          <w:lang w:val="en"/>
        </w:rPr>
        <w:t xml:space="preserve">Direct and manage, in coordination with other </w:t>
      </w:r>
      <w:r w:rsidR="00C90109" w:rsidRPr="00163B4C">
        <w:rPr>
          <w:rFonts w:ascii="Arial" w:eastAsia="Times New Roman" w:hAnsi="Arial" w:cs="Arial"/>
          <w:lang w:val="en"/>
        </w:rPr>
        <w:t>Blueprint Internal Team members</w:t>
      </w:r>
      <w:r w:rsidR="008617B0" w:rsidRPr="00163B4C">
        <w:rPr>
          <w:rFonts w:ascii="Arial" w:eastAsia="Times New Roman" w:hAnsi="Arial" w:cs="Arial"/>
          <w:lang w:val="en"/>
        </w:rPr>
        <w:t>, workgroup leaders/member,</w:t>
      </w:r>
      <w:r w:rsidR="00C90109" w:rsidRPr="00163B4C">
        <w:rPr>
          <w:rFonts w:ascii="Arial" w:eastAsia="Times New Roman" w:hAnsi="Arial" w:cs="Arial"/>
          <w:lang w:val="en"/>
        </w:rPr>
        <w:t xml:space="preserve"> and the Governing Council</w:t>
      </w:r>
      <w:r w:rsidRPr="00163B4C">
        <w:rPr>
          <w:rFonts w:ascii="Arial" w:eastAsia="Times New Roman" w:hAnsi="Arial" w:cs="Arial"/>
          <w:lang w:val="en"/>
        </w:rPr>
        <w:t xml:space="preserve">, the </w:t>
      </w:r>
      <w:r w:rsidR="00C90109" w:rsidRPr="00163B4C">
        <w:rPr>
          <w:rFonts w:ascii="Arial" w:eastAsia="Times New Roman" w:hAnsi="Arial" w:cs="Arial"/>
          <w:lang w:val="en"/>
        </w:rPr>
        <w:t>Blueprint’s</w:t>
      </w:r>
      <w:r w:rsidRPr="00163B4C">
        <w:rPr>
          <w:rFonts w:ascii="Arial" w:eastAsia="Times New Roman" w:hAnsi="Arial" w:cs="Arial"/>
          <w:lang w:val="en"/>
        </w:rPr>
        <w:t xml:space="preserve"> strategic </w:t>
      </w:r>
      <w:r w:rsidR="00C90109" w:rsidRPr="00163B4C">
        <w:rPr>
          <w:rFonts w:ascii="Arial" w:eastAsia="Times New Roman" w:hAnsi="Arial" w:cs="Arial"/>
          <w:lang w:val="en"/>
        </w:rPr>
        <w:t>Implementation</w:t>
      </w:r>
      <w:r w:rsidRPr="00163B4C">
        <w:rPr>
          <w:rFonts w:ascii="Arial" w:eastAsia="Times New Roman" w:hAnsi="Arial" w:cs="Arial"/>
          <w:lang w:val="en"/>
        </w:rPr>
        <w:t xml:space="preserve"> </w:t>
      </w:r>
      <w:r w:rsidR="00C90109" w:rsidRPr="00163B4C">
        <w:rPr>
          <w:rFonts w:ascii="Arial" w:eastAsia="Times New Roman" w:hAnsi="Arial" w:cs="Arial"/>
          <w:lang w:val="en"/>
        </w:rPr>
        <w:t>P</w:t>
      </w:r>
      <w:r w:rsidRPr="00163B4C">
        <w:rPr>
          <w:rFonts w:ascii="Arial" w:eastAsia="Times New Roman" w:hAnsi="Arial" w:cs="Arial"/>
          <w:lang w:val="en"/>
        </w:rPr>
        <w:t xml:space="preserve">lan </w:t>
      </w:r>
    </w:p>
    <w:p w14:paraId="3A3380F5" w14:textId="31C2D5A5" w:rsidR="00AD1733" w:rsidRDefault="56F4346C" w:rsidP="00335CBF">
      <w:pPr>
        <w:numPr>
          <w:ilvl w:val="0"/>
          <w:numId w:val="7"/>
        </w:numPr>
        <w:spacing w:after="0" w:line="240" w:lineRule="auto"/>
        <w:rPr>
          <w:rFonts w:ascii="Arial" w:eastAsia="Times New Roman" w:hAnsi="Arial" w:cs="Arial"/>
          <w:lang w:val="en"/>
        </w:rPr>
      </w:pPr>
      <w:r w:rsidRPr="00163B4C">
        <w:rPr>
          <w:rFonts w:ascii="Arial" w:eastAsia="Times New Roman" w:hAnsi="Arial" w:cs="Arial"/>
          <w:lang w:val="en"/>
        </w:rPr>
        <w:t xml:space="preserve">Ensure collaboration with the Governing Council, workgroup leaders/members, and the Blueprint Internal </w:t>
      </w:r>
      <w:r w:rsidRPr="00163B4C">
        <w:rPr>
          <w:rFonts w:ascii="Arial" w:eastAsia="Times New Roman" w:hAnsi="Arial" w:cs="Arial"/>
          <w:lang w:val="en"/>
        </w:rPr>
        <w:lastRenderedPageBreak/>
        <w:t>Team to build and maintain a strong team-based environment that supports existing and future work</w:t>
      </w:r>
    </w:p>
    <w:p w14:paraId="1A8ADBC2" w14:textId="77777777" w:rsidR="00335CBF" w:rsidRPr="00163B4C" w:rsidRDefault="00335CBF" w:rsidP="00335CBF">
      <w:pPr>
        <w:spacing w:after="0" w:line="240" w:lineRule="auto"/>
        <w:ind w:left="720"/>
        <w:rPr>
          <w:rFonts w:ascii="Arial" w:eastAsia="Times New Roman" w:hAnsi="Arial" w:cs="Arial"/>
          <w:lang w:val="en"/>
        </w:rPr>
      </w:pPr>
    </w:p>
    <w:p w14:paraId="5A259C82" w14:textId="0AD5022E" w:rsidR="00FF2273" w:rsidRDefault="00AD1733" w:rsidP="00335CBF">
      <w:pPr>
        <w:spacing w:after="0" w:line="240" w:lineRule="auto"/>
        <w:rPr>
          <w:rFonts w:ascii="Arial" w:hAnsi="Arial" w:cs="Arial"/>
          <w:i/>
        </w:rPr>
      </w:pPr>
      <w:r w:rsidRPr="00163B4C">
        <w:rPr>
          <w:rFonts w:ascii="Arial" w:hAnsi="Arial" w:cs="Arial"/>
          <w:i/>
        </w:rPr>
        <w:t xml:space="preserve">Operations </w:t>
      </w:r>
      <w:r w:rsidR="0055251D">
        <w:rPr>
          <w:rFonts w:ascii="Arial" w:hAnsi="Arial" w:cs="Arial"/>
          <w:i/>
        </w:rPr>
        <w:t>Management</w:t>
      </w:r>
    </w:p>
    <w:p w14:paraId="33FE0F53" w14:textId="77777777" w:rsidR="00FF2273" w:rsidRDefault="00FF2273" w:rsidP="00335CBF">
      <w:pPr>
        <w:spacing w:after="0" w:line="240" w:lineRule="auto"/>
        <w:rPr>
          <w:rFonts w:ascii="Arial" w:hAnsi="Arial" w:cs="Arial"/>
          <w:i/>
        </w:rPr>
      </w:pPr>
    </w:p>
    <w:p w14:paraId="34450DC9" w14:textId="77777777" w:rsidR="00335CBF" w:rsidRPr="00335CBF" w:rsidRDefault="00AD1733" w:rsidP="00335CBF">
      <w:pPr>
        <w:pStyle w:val="ListParagraph"/>
        <w:numPr>
          <w:ilvl w:val="0"/>
          <w:numId w:val="11"/>
        </w:numPr>
        <w:spacing w:after="0" w:line="240" w:lineRule="auto"/>
        <w:rPr>
          <w:rFonts w:ascii="Arial" w:eastAsia="Times New Roman" w:hAnsi="Arial" w:cs="Arial"/>
          <w:lang w:val="en"/>
        </w:rPr>
      </w:pPr>
      <w:r w:rsidRPr="00335CBF">
        <w:rPr>
          <w:rFonts w:ascii="Arial" w:eastAsia="Times New Roman" w:hAnsi="Arial" w:cs="Arial"/>
          <w:lang w:val="en"/>
        </w:rPr>
        <w:t xml:space="preserve">Develop standard operating procedures and practices for the </w:t>
      </w:r>
      <w:r w:rsidR="00C00DD3" w:rsidRPr="00335CBF">
        <w:rPr>
          <w:rFonts w:ascii="Arial" w:eastAsia="Times New Roman" w:hAnsi="Arial" w:cs="Arial"/>
          <w:lang w:val="en"/>
        </w:rPr>
        <w:t>project</w:t>
      </w:r>
      <w:r w:rsidRPr="00335CBF">
        <w:rPr>
          <w:rFonts w:ascii="Arial" w:eastAsia="Times New Roman" w:hAnsi="Arial" w:cs="Arial"/>
          <w:lang w:val="en"/>
        </w:rPr>
        <w:t xml:space="preserve"> to ensure programmatic and funder compliance</w:t>
      </w:r>
    </w:p>
    <w:p w14:paraId="41D813A2" w14:textId="3FB07C8A" w:rsidR="00335CBF" w:rsidRPr="00335CBF" w:rsidRDefault="0055251D" w:rsidP="00335CBF">
      <w:pPr>
        <w:pStyle w:val="ListParagraph"/>
        <w:numPr>
          <w:ilvl w:val="0"/>
          <w:numId w:val="11"/>
        </w:numPr>
        <w:spacing w:after="0" w:line="240" w:lineRule="auto"/>
        <w:rPr>
          <w:rFonts w:ascii="Arial" w:hAnsi="Arial" w:cs="Arial"/>
        </w:rPr>
      </w:pPr>
      <w:r>
        <w:rPr>
          <w:rFonts w:ascii="Arial" w:hAnsi="Arial" w:cs="Arial"/>
        </w:rPr>
        <w:t>Lead</w:t>
      </w:r>
      <w:r w:rsidRPr="00335CBF">
        <w:rPr>
          <w:rFonts w:ascii="Arial" w:hAnsi="Arial" w:cs="Arial"/>
        </w:rPr>
        <w:t xml:space="preserve"> </w:t>
      </w:r>
      <w:r w:rsidR="00AD1733" w:rsidRPr="00335CBF">
        <w:rPr>
          <w:rFonts w:ascii="Arial" w:hAnsi="Arial" w:cs="Arial"/>
        </w:rPr>
        <w:t>marketing and public relations strategies that will cultivate and enhance meaningful relationships with targeted audiences</w:t>
      </w:r>
      <w:r>
        <w:rPr>
          <w:rFonts w:ascii="Arial" w:hAnsi="Arial" w:cs="Arial"/>
        </w:rPr>
        <w:t xml:space="preserve"> </w:t>
      </w:r>
    </w:p>
    <w:p w14:paraId="6C1799F1" w14:textId="42D4FA21" w:rsidR="00335CBF" w:rsidRPr="00335CBF" w:rsidRDefault="0055251D" w:rsidP="00335CBF">
      <w:pPr>
        <w:pStyle w:val="ListParagraph"/>
        <w:numPr>
          <w:ilvl w:val="0"/>
          <w:numId w:val="11"/>
        </w:numPr>
        <w:spacing w:after="0" w:line="240" w:lineRule="auto"/>
        <w:rPr>
          <w:rFonts w:ascii="Arial" w:eastAsia="Times New Roman" w:hAnsi="Arial" w:cs="Arial"/>
          <w:lang w:val="en"/>
        </w:rPr>
      </w:pPr>
      <w:r>
        <w:rPr>
          <w:rFonts w:ascii="Arial" w:eastAsia="Times New Roman" w:hAnsi="Arial" w:cs="Arial"/>
          <w:lang w:val="en"/>
        </w:rPr>
        <w:t>Manage</w:t>
      </w:r>
      <w:r w:rsidRPr="00335CBF">
        <w:rPr>
          <w:rFonts w:ascii="Arial" w:eastAsia="Times New Roman" w:hAnsi="Arial" w:cs="Arial"/>
          <w:lang w:val="en"/>
        </w:rPr>
        <w:t xml:space="preserve"> </w:t>
      </w:r>
      <w:r w:rsidR="00AD1733" w:rsidRPr="00335CBF">
        <w:rPr>
          <w:rFonts w:ascii="Arial" w:eastAsia="Times New Roman" w:hAnsi="Arial" w:cs="Arial"/>
          <w:lang w:val="en"/>
        </w:rPr>
        <w:t xml:space="preserve">an integrated strategic communications plan to advance </w:t>
      </w:r>
      <w:r w:rsidR="00E4046C" w:rsidRPr="00335CBF">
        <w:rPr>
          <w:rFonts w:ascii="Arial" w:eastAsia="Times New Roman" w:hAnsi="Arial" w:cs="Arial"/>
          <w:lang w:val="en"/>
        </w:rPr>
        <w:t>Blueprint</w:t>
      </w:r>
      <w:r w:rsidR="00AD1733" w:rsidRPr="00335CBF">
        <w:rPr>
          <w:rFonts w:ascii="Arial" w:eastAsia="Times New Roman" w:hAnsi="Arial" w:cs="Arial"/>
          <w:lang w:val="en"/>
        </w:rPr>
        <w:t xml:space="preserve"> brand identity; broaden awareness of its </w:t>
      </w:r>
      <w:r w:rsidR="00E4046C" w:rsidRPr="00335CBF">
        <w:rPr>
          <w:rFonts w:ascii="Arial" w:eastAsia="Times New Roman" w:hAnsi="Arial" w:cs="Arial"/>
          <w:lang w:val="en"/>
        </w:rPr>
        <w:t>vision</w:t>
      </w:r>
      <w:r w:rsidR="00AD1733" w:rsidRPr="00335CBF">
        <w:rPr>
          <w:rFonts w:ascii="Arial" w:eastAsia="Times New Roman" w:hAnsi="Arial" w:cs="Arial"/>
          <w:lang w:val="en"/>
        </w:rPr>
        <w:t xml:space="preserve"> and </w:t>
      </w:r>
      <w:r w:rsidR="00E4046C" w:rsidRPr="00335CBF">
        <w:rPr>
          <w:rFonts w:ascii="Arial" w:eastAsia="Times New Roman" w:hAnsi="Arial" w:cs="Arial"/>
          <w:lang w:val="en"/>
        </w:rPr>
        <w:t>goals</w:t>
      </w:r>
      <w:r w:rsidR="00AD1733" w:rsidRPr="00335CBF">
        <w:rPr>
          <w:rFonts w:ascii="Arial" w:eastAsia="Times New Roman" w:hAnsi="Arial" w:cs="Arial"/>
          <w:lang w:val="en"/>
        </w:rPr>
        <w:t xml:space="preserve">; and increase the visibility of </w:t>
      </w:r>
      <w:r w:rsidR="00E4046C" w:rsidRPr="00335CBF">
        <w:rPr>
          <w:rFonts w:ascii="Arial" w:eastAsia="Times New Roman" w:hAnsi="Arial" w:cs="Arial"/>
          <w:lang w:val="en"/>
        </w:rPr>
        <w:t>the</w:t>
      </w:r>
      <w:r w:rsidR="00AD1733" w:rsidRPr="00335CBF">
        <w:rPr>
          <w:rFonts w:ascii="Arial" w:eastAsia="Times New Roman" w:hAnsi="Arial" w:cs="Arial"/>
          <w:lang w:val="en"/>
        </w:rPr>
        <w:t xml:space="preserve"> programs a</w:t>
      </w:r>
      <w:r w:rsidR="00C23113" w:rsidRPr="00335CBF">
        <w:rPr>
          <w:rFonts w:ascii="Arial" w:eastAsia="Times New Roman" w:hAnsi="Arial" w:cs="Arial"/>
          <w:lang w:val="en"/>
        </w:rPr>
        <w:t>cross key stakeholder audiences</w:t>
      </w:r>
    </w:p>
    <w:p w14:paraId="4F9EB546" w14:textId="60AD1BFD" w:rsidR="00AD1733" w:rsidRPr="00335CBF" w:rsidRDefault="56F4346C" w:rsidP="00335CBF">
      <w:pPr>
        <w:pStyle w:val="ListParagraph"/>
        <w:numPr>
          <w:ilvl w:val="0"/>
          <w:numId w:val="11"/>
        </w:numPr>
        <w:spacing w:after="0" w:line="240" w:lineRule="auto"/>
        <w:rPr>
          <w:rFonts w:ascii="Arial" w:eastAsia="Times New Roman" w:hAnsi="Arial" w:cs="Arial"/>
          <w:lang w:val="en"/>
        </w:rPr>
      </w:pPr>
      <w:r w:rsidRPr="00335CBF">
        <w:rPr>
          <w:rFonts w:ascii="Arial" w:eastAsia="Times New Roman" w:hAnsi="Arial" w:cs="Arial"/>
          <w:lang w:val="en"/>
        </w:rPr>
        <w:t>Execute internal team decision-making</w:t>
      </w:r>
    </w:p>
    <w:p w14:paraId="50EBF4D1" w14:textId="56EF21B4" w:rsidR="56F4346C" w:rsidRPr="00163B4C" w:rsidRDefault="56F4346C" w:rsidP="00335CBF">
      <w:pPr>
        <w:spacing w:after="0" w:line="240" w:lineRule="auto"/>
        <w:ind w:left="360"/>
        <w:rPr>
          <w:rFonts w:ascii="Arial" w:eastAsia="Times New Roman" w:hAnsi="Arial" w:cs="Arial"/>
          <w:lang w:val="en"/>
        </w:rPr>
      </w:pPr>
    </w:p>
    <w:p w14:paraId="2BB2AE48" w14:textId="4DDDBEBA" w:rsidR="00FF2273" w:rsidRDefault="00AD1733" w:rsidP="00FF2273">
      <w:pPr>
        <w:spacing w:after="0" w:line="240" w:lineRule="auto"/>
        <w:rPr>
          <w:rFonts w:ascii="Arial" w:hAnsi="Arial" w:cs="Arial"/>
          <w:i/>
        </w:rPr>
      </w:pPr>
      <w:r w:rsidRPr="00163B4C">
        <w:rPr>
          <w:rFonts w:ascii="Arial" w:hAnsi="Arial" w:cs="Arial"/>
          <w:i/>
        </w:rPr>
        <w:t xml:space="preserve">Finance </w:t>
      </w:r>
      <w:r w:rsidR="008178CC">
        <w:rPr>
          <w:rFonts w:ascii="Arial" w:hAnsi="Arial" w:cs="Arial"/>
          <w:i/>
        </w:rPr>
        <w:t xml:space="preserve">Strategy </w:t>
      </w:r>
      <w:r w:rsidR="0055251D">
        <w:rPr>
          <w:rFonts w:ascii="Arial" w:hAnsi="Arial" w:cs="Arial"/>
          <w:i/>
        </w:rPr>
        <w:t xml:space="preserve">&amp; </w:t>
      </w:r>
      <w:r w:rsidR="008178CC">
        <w:rPr>
          <w:rFonts w:ascii="Arial" w:hAnsi="Arial" w:cs="Arial"/>
          <w:i/>
        </w:rPr>
        <w:t>Oversight</w:t>
      </w:r>
    </w:p>
    <w:p w14:paraId="149D1FCB" w14:textId="77777777" w:rsidR="00FF2273" w:rsidRDefault="00FF2273" w:rsidP="00FF2273">
      <w:pPr>
        <w:spacing w:after="0" w:line="240" w:lineRule="auto"/>
        <w:rPr>
          <w:rFonts w:ascii="Arial" w:hAnsi="Arial" w:cs="Arial"/>
          <w:i/>
        </w:rPr>
      </w:pPr>
    </w:p>
    <w:p w14:paraId="01E552EF" w14:textId="4EEAB6B8" w:rsidR="00FF2273" w:rsidRPr="00FF2273" w:rsidRDefault="0055251D" w:rsidP="00FF2273">
      <w:pPr>
        <w:pStyle w:val="ListParagraph"/>
        <w:numPr>
          <w:ilvl w:val="0"/>
          <w:numId w:val="12"/>
        </w:numPr>
        <w:spacing w:after="0" w:line="240" w:lineRule="auto"/>
        <w:rPr>
          <w:rFonts w:ascii="Arial" w:eastAsia="Times New Roman" w:hAnsi="Arial" w:cs="Arial"/>
          <w:bCs/>
          <w:lang w:val="en"/>
        </w:rPr>
      </w:pPr>
      <w:r>
        <w:rPr>
          <w:rFonts w:ascii="Arial" w:eastAsia="Times New Roman" w:hAnsi="Arial" w:cs="Arial"/>
          <w:bCs/>
          <w:lang w:val="en"/>
        </w:rPr>
        <w:t>Manage</w:t>
      </w:r>
      <w:r w:rsidRPr="00FF2273">
        <w:rPr>
          <w:rFonts w:ascii="Arial" w:eastAsia="Times New Roman" w:hAnsi="Arial" w:cs="Arial"/>
          <w:bCs/>
          <w:lang w:val="en"/>
        </w:rPr>
        <w:t xml:space="preserve"> </w:t>
      </w:r>
      <w:r w:rsidR="00C23113" w:rsidRPr="00FF2273">
        <w:rPr>
          <w:rFonts w:ascii="Arial" w:eastAsia="Times New Roman" w:hAnsi="Arial" w:cs="Arial"/>
          <w:bCs/>
          <w:lang w:val="en"/>
        </w:rPr>
        <w:t>programmatic</w:t>
      </w:r>
      <w:r w:rsidR="00AD1733" w:rsidRPr="00FF2273">
        <w:rPr>
          <w:rFonts w:ascii="Arial" w:eastAsia="Times New Roman" w:hAnsi="Arial" w:cs="Arial"/>
          <w:bCs/>
          <w:lang w:val="en"/>
        </w:rPr>
        <w:t xml:space="preserve"> financial security strategies as defined by the </w:t>
      </w:r>
      <w:r w:rsidR="00C23113" w:rsidRPr="00FF2273">
        <w:rPr>
          <w:rFonts w:ascii="Arial" w:eastAsia="Times New Roman" w:hAnsi="Arial" w:cs="Arial"/>
          <w:bCs/>
          <w:lang w:val="en"/>
        </w:rPr>
        <w:t>Governing Council</w:t>
      </w:r>
    </w:p>
    <w:p w14:paraId="1AACCD83" w14:textId="7743A921" w:rsidR="00FF2273" w:rsidRDefault="0055251D" w:rsidP="00FF2273">
      <w:pPr>
        <w:pStyle w:val="ListParagraph"/>
        <w:numPr>
          <w:ilvl w:val="0"/>
          <w:numId w:val="12"/>
        </w:numPr>
        <w:spacing w:after="0" w:line="240" w:lineRule="auto"/>
        <w:rPr>
          <w:rFonts w:ascii="Arial" w:eastAsia="Times New Roman" w:hAnsi="Arial" w:cs="Arial"/>
          <w:bCs/>
          <w:lang w:val="en"/>
        </w:rPr>
      </w:pPr>
      <w:r>
        <w:rPr>
          <w:rFonts w:ascii="Arial" w:eastAsia="Times New Roman" w:hAnsi="Arial" w:cs="Arial"/>
          <w:bCs/>
          <w:lang w:val="en"/>
        </w:rPr>
        <w:t>Develop</w:t>
      </w:r>
      <w:r w:rsidR="00AD1733" w:rsidRPr="00FF2273">
        <w:rPr>
          <w:rFonts w:ascii="Arial" w:eastAsia="Times New Roman" w:hAnsi="Arial" w:cs="Arial"/>
          <w:bCs/>
          <w:lang w:val="en"/>
        </w:rPr>
        <w:t xml:space="preserve"> the </w:t>
      </w:r>
      <w:r w:rsidR="003C558B" w:rsidRPr="00FF2273">
        <w:rPr>
          <w:rFonts w:ascii="Arial" w:eastAsia="Times New Roman" w:hAnsi="Arial" w:cs="Arial"/>
          <w:bCs/>
          <w:lang w:val="en"/>
        </w:rPr>
        <w:t>Blueprint</w:t>
      </w:r>
      <w:r w:rsidR="00AD1733" w:rsidRPr="00FF2273">
        <w:rPr>
          <w:rFonts w:ascii="Arial" w:eastAsia="Times New Roman" w:hAnsi="Arial" w:cs="Arial"/>
          <w:bCs/>
          <w:lang w:val="en"/>
        </w:rPr>
        <w:t xml:space="preserve"> budget</w:t>
      </w:r>
      <w:r w:rsidR="003C558B" w:rsidRPr="00FF2273">
        <w:rPr>
          <w:rFonts w:ascii="Arial" w:eastAsia="Times New Roman" w:hAnsi="Arial" w:cs="Arial"/>
          <w:bCs/>
          <w:lang w:val="en"/>
        </w:rPr>
        <w:t>, including blending and braiding financial resources from multiple funders</w:t>
      </w:r>
      <w:r w:rsidR="00AD1733" w:rsidRPr="00FF2273">
        <w:rPr>
          <w:rFonts w:ascii="Arial" w:eastAsia="Times New Roman" w:hAnsi="Arial" w:cs="Arial"/>
          <w:bCs/>
          <w:lang w:val="en"/>
        </w:rPr>
        <w:t xml:space="preserve"> </w:t>
      </w:r>
      <w:r w:rsidR="008178CC">
        <w:rPr>
          <w:rFonts w:ascii="Arial" w:eastAsia="Times New Roman" w:hAnsi="Arial" w:cs="Arial"/>
          <w:bCs/>
          <w:lang w:val="en"/>
        </w:rPr>
        <w:t>in coordination with Trailhead staff and the Governing Council</w:t>
      </w:r>
    </w:p>
    <w:p w14:paraId="570EB13D" w14:textId="077C6B53" w:rsidR="0055251D" w:rsidRPr="00FF2273" w:rsidRDefault="00AA281A" w:rsidP="00FF2273">
      <w:pPr>
        <w:pStyle w:val="ListParagraph"/>
        <w:numPr>
          <w:ilvl w:val="0"/>
          <w:numId w:val="12"/>
        </w:numPr>
        <w:spacing w:after="0" w:line="240" w:lineRule="auto"/>
        <w:rPr>
          <w:rFonts w:ascii="Arial" w:eastAsia="Times New Roman" w:hAnsi="Arial" w:cs="Arial"/>
          <w:bCs/>
          <w:lang w:val="en"/>
        </w:rPr>
      </w:pPr>
      <w:r>
        <w:rPr>
          <w:rFonts w:ascii="Arial" w:eastAsia="Times New Roman" w:hAnsi="Arial" w:cs="Arial"/>
          <w:bCs/>
          <w:lang w:val="en"/>
        </w:rPr>
        <w:t>Identify opportunities and lead efforts</w:t>
      </w:r>
      <w:r w:rsidR="0055251D">
        <w:rPr>
          <w:rFonts w:ascii="Arial" w:eastAsia="Times New Roman" w:hAnsi="Arial" w:cs="Arial"/>
          <w:bCs/>
          <w:lang w:val="en"/>
        </w:rPr>
        <w:t xml:space="preserve"> to generate revenue for the Blueprint</w:t>
      </w:r>
      <w:r>
        <w:rPr>
          <w:rFonts w:ascii="Arial" w:eastAsia="Times New Roman" w:hAnsi="Arial" w:cs="Arial"/>
          <w:bCs/>
          <w:lang w:val="en"/>
        </w:rPr>
        <w:t xml:space="preserve"> </w:t>
      </w:r>
      <w:r w:rsidR="000253A1">
        <w:rPr>
          <w:rFonts w:ascii="Arial" w:eastAsia="Times New Roman" w:hAnsi="Arial" w:cs="Arial"/>
          <w:bCs/>
          <w:lang w:val="en"/>
        </w:rPr>
        <w:t xml:space="preserve">through </w:t>
      </w:r>
      <w:r>
        <w:rPr>
          <w:rFonts w:ascii="Arial" w:eastAsia="Times New Roman" w:hAnsi="Arial" w:cs="Arial"/>
          <w:bCs/>
          <w:lang w:val="en"/>
        </w:rPr>
        <w:t xml:space="preserve">individual contributions, corporate sponsorships, grant writing, </w:t>
      </w:r>
      <w:r w:rsidR="0055251D">
        <w:rPr>
          <w:rFonts w:ascii="Arial" w:eastAsia="Times New Roman" w:hAnsi="Arial" w:cs="Arial"/>
          <w:bCs/>
          <w:lang w:val="en"/>
        </w:rPr>
        <w:t>earned income strategies, and other funding mechanisms</w:t>
      </w:r>
    </w:p>
    <w:p w14:paraId="0B8F0986" w14:textId="31DE42C5" w:rsidR="00AD1733" w:rsidRPr="00FF2273" w:rsidRDefault="00AD1733" w:rsidP="00FF2273">
      <w:pPr>
        <w:pStyle w:val="ListParagraph"/>
        <w:numPr>
          <w:ilvl w:val="0"/>
          <w:numId w:val="12"/>
        </w:numPr>
        <w:spacing w:after="0" w:line="240" w:lineRule="auto"/>
        <w:rPr>
          <w:rFonts w:ascii="Arial" w:eastAsia="Times New Roman" w:hAnsi="Arial" w:cs="Arial"/>
          <w:b/>
          <w:bCs/>
          <w:lang w:val="en"/>
        </w:rPr>
      </w:pPr>
      <w:r w:rsidRPr="00FF2273">
        <w:rPr>
          <w:rFonts w:ascii="Arial" w:eastAsia="Times New Roman" w:hAnsi="Arial" w:cs="Arial"/>
          <w:bCs/>
          <w:lang w:val="en"/>
        </w:rPr>
        <w:t xml:space="preserve">Support the </w:t>
      </w:r>
      <w:r w:rsidR="003E58AC" w:rsidRPr="00FF2273">
        <w:rPr>
          <w:rFonts w:ascii="Arial" w:eastAsia="Times New Roman" w:hAnsi="Arial" w:cs="Arial"/>
          <w:bCs/>
          <w:lang w:val="en"/>
        </w:rPr>
        <w:t xml:space="preserve">Trailhead </w:t>
      </w:r>
      <w:r w:rsidRPr="00FF2273">
        <w:rPr>
          <w:rFonts w:ascii="Arial" w:eastAsia="Times New Roman" w:hAnsi="Arial" w:cs="Arial"/>
          <w:bCs/>
          <w:lang w:val="en"/>
        </w:rPr>
        <w:t>Finance Department with Audits and Fiscal Compliance</w:t>
      </w:r>
      <w:r w:rsidR="00494CC5">
        <w:rPr>
          <w:rFonts w:ascii="Arial" w:eastAsia="Times New Roman" w:hAnsi="Arial" w:cs="Arial"/>
          <w:bCs/>
          <w:lang w:val="en"/>
        </w:rPr>
        <w:t xml:space="preserve"> as related to the Blueprint funding</w:t>
      </w:r>
    </w:p>
    <w:p w14:paraId="73F09EE0" w14:textId="77777777" w:rsidR="00FF2273" w:rsidRDefault="00FF2273" w:rsidP="006F08F3">
      <w:pPr>
        <w:spacing w:after="0" w:line="240" w:lineRule="auto"/>
        <w:rPr>
          <w:rFonts w:ascii="Arial" w:hAnsi="Arial" w:cs="Arial"/>
          <w:i/>
        </w:rPr>
      </w:pPr>
    </w:p>
    <w:p w14:paraId="56CD53B7" w14:textId="57768EF1" w:rsidR="00BA15E9" w:rsidRDefault="56F4346C" w:rsidP="006F08F3">
      <w:pPr>
        <w:pStyle w:val="Heading2"/>
        <w:spacing w:before="0" w:after="240" w:line="240" w:lineRule="auto"/>
        <w:rPr>
          <w:rFonts w:ascii="Arial" w:eastAsia="Times New Roman" w:hAnsi="Arial" w:cs="Arial"/>
          <w:b/>
          <w:bCs/>
          <w:color w:val="auto"/>
          <w:lang w:val="en"/>
        </w:rPr>
      </w:pPr>
      <w:r w:rsidRPr="00163B4C">
        <w:rPr>
          <w:rFonts w:ascii="Arial" w:eastAsia="Times New Roman" w:hAnsi="Arial" w:cs="Arial"/>
          <w:b/>
          <w:bCs/>
          <w:color w:val="auto"/>
          <w:lang w:val="en"/>
        </w:rPr>
        <w:t>Requirements</w:t>
      </w:r>
    </w:p>
    <w:p w14:paraId="7561C8C1" w14:textId="531D5D8A" w:rsidR="00FF2273" w:rsidRPr="00FF2273" w:rsidRDefault="57EA0FDD" w:rsidP="00FF2273">
      <w:pPr>
        <w:pStyle w:val="ListParagraph"/>
        <w:numPr>
          <w:ilvl w:val="0"/>
          <w:numId w:val="13"/>
        </w:numPr>
        <w:spacing w:after="0" w:line="240" w:lineRule="auto"/>
        <w:rPr>
          <w:rFonts w:ascii="Arial" w:hAnsi="Arial" w:cs="Arial"/>
          <w:lang w:val="en"/>
        </w:rPr>
      </w:pPr>
      <w:r w:rsidRPr="00FF2273">
        <w:rPr>
          <w:rFonts w:ascii="Arial" w:hAnsi="Arial" w:cs="Arial"/>
          <w:lang w:val="en"/>
        </w:rPr>
        <w:t xml:space="preserve">A minimum of </w:t>
      </w:r>
      <w:r w:rsidR="006F08F3">
        <w:rPr>
          <w:rFonts w:ascii="Arial" w:hAnsi="Arial" w:cs="Arial"/>
          <w:lang w:val="en"/>
        </w:rPr>
        <w:t>5</w:t>
      </w:r>
      <w:r w:rsidRPr="00FF2273">
        <w:rPr>
          <w:rFonts w:ascii="Arial" w:hAnsi="Arial" w:cs="Arial"/>
          <w:lang w:val="en"/>
        </w:rPr>
        <w:t xml:space="preserve"> years of successful leadership experience in a role charged with leading projects or initiatives to develop or improve processes and systems that support program implementation and drive towards high-quality outcomes</w:t>
      </w:r>
    </w:p>
    <w:p w14:paraId="1A23B3B0" w14:textId="736E80B9" w:rsidR="00FF2273" w:rsidRDefault="57EA0FDD" w:rsidP="00FF2273">
      <w:pPr>
        <w:pStyle w:val="ListParagraph"/>
        <w:numPr>
          <w:ilvl w:val="0"/>
          <w:numId w:val="13"/>
        </w:numPr>
        <w:spacing w:after="0" w:line="240" w:lineRule="auto"/>
        <w:rPr>
          <w:rFonts w:ascii="Arial" w:hAnsi="Arial" w:cs="Arial"/>
          <w:lang w:val="en"/>
        </w:rPr>
      </w:pPr>
      <w:r w:rsidRPr="00FF2273">
        <w:rPr>
          <w:rFonts w:ascii="Arial" w:hAnsi="Arial" w:cs="Arial"/>
          <w:lang w:val="en"/>
        </w:rPr>
        <w:t>Proven record of working with members of diverse communities in a leadership capacity</w:t>
      </w:r>
    </w:p>
    <w:p w14:paraId="714D32F6" w14:textId="79BC3B9D" w:rsidR="009F738C" w:rsidRDefault="00C30C4C" w:rsidP="00FF2273">
      <w:pPr>
        <w:pStyle w:val="ListParagraph"/>
        <w:numPr>
          <w:ilvl w:val="0"/>
          <w:numId w:val="13"/>
        </w:numPr>
        <w:spacing w:after="0" w:line="240" w:lineRule="auto"/>
        <w:rPr>
          <w:rFonts w:ascii="Arial" w:hAnsi="Arial" w:cs="Arial"/>
          <w:lang w:val="en"/>
        </w:rPr>
      </w:pPr>
      <w:r>
        <w:rPr>
          <w:rFonts w:ascii="Arial" w:hAnsi="Arial" w:cs="Arial"/>
          <w:lang w:val="en"/>
        </w:rPr>
        <w:lastRenderedPageBreak/>
        <w:t xml:space="preserve">Demonstrated success </w:t>
      </w:r>
      <w:r w:rsidR="009F738C">
        <w:rPr>
          <w:rFonts w:ascii="Arial" w:hAnsi="Arial" w:cs="Arial"/>
          <w:lang w:val="en"/>
        </w:rPr>
        <w:t xml:space="preserve">in facilitating and building coalitions </w:t>
      </w:r>
      <w:r w:rsidR="00F17B69">
        <w:rPr>
          <w:rFonts w:ascii="Arial" w:hAnsi="Arial" w:cs="Arial"/>
          <w:lang w:val="en"/>
        </w:rPr>
        <w:t>as part of large, multi-party or regional initiatives</w:t>
      </w:r>
    </w:p>
    <w:p w14:paraId="23CD2342" w14:textId="6394B081" w:rsidR="00FF2273" w:rsidRPr="00FF2273" w:rsidRDefault="00595A2E" w:rsidP="00FF2273">
      <w:pPr>
        <w:pStyle w:val="ListParagraph"/>
        <w:numPr>
          <w:ilvl w:val="0"/>
          <w:numId w:val="13"/>
        </w:numPr>
        <w:spacing w:after="0" w:line="240" w:lineRule="auto"/>
        <w:rPr>
          <w:rFonts w:ascii="Arial" w:hAnsi="Arial" w:cs="Arial"/>
          <w:lang w:val="en"/>
        </w:rPr>
      </w:pPr>
      <w:r>
        <w:rPr>
          <w:rFonts w:ascii="Arial" w:hAnsi="Arial" w:cs="Arial"/>
          <w:lang w:val="en"/>
        </w:rPr>
        <w:t>Working k</w:t>
      </w:r>
      <w:r w:rsidR="00C40C1B" w:rsidRPr="00FF2273">
        <w:rPr>
          <w:rFonts w:ascii="Arial" w:hAnsi="Arial" w:cs="Arial"/>
          <w:lang w:val="en"/>
        </w:rPr>
        <w:t>nowledge about the Colorado Blueprint to End Hunger’s vision, goals, and strategies, and ability to build awareness throughout statewide networks</w:t>
      </w:r>
    </w:p>
    <w:p w14:paraId="60B06B9B" w14:textId="77777777" w:rsidR="00FF2273" w:rsidRPr="00FF2273" w:rsidRDefault="57EA0FDD" w:rsidP="00FF2273">
      <w:pPr>
        <w:pStyle w:val="ListParagraph"/>
        <w:numPr>
          <w:ilvl w:val="0"/>
          <w:numId w:val="13"/>
        </w:numPr>
        <w:spacing w:after="0" w:line="240" w:lineRule="auto"/>
        <w:rPr>
          <w:rFonts w:ascii="Arial" w:hAnsi="Arial" w:cs="Arial"/>
          <w:lang w:val="en"/>
        </w:rPr>
      </w:pPr>
      <w:r w:rsidRPr="00FF2273">
        <w:rPr>
          <w:rFonts w:ascii="Arial" w:hAnsi="Arial" w:cs="Arial"/>
          <w:lang w:val="en"/>
        </w:rPr>
        <w:t>Proficient in Microsoft Office</w:t>
      </w:r>
    </w:p>
    <w:p w14:paraId="3DF7458F" w14:textId="16B07B5C" w:rsidR="57EA0FDD" w:rsidRDefault="57EA0FDD" w:rsidP="00FF2273">
      <w:pPr>
        <w:pStyle w:val="ListParagraph"/>
        <w:numPr>
          <w:ilvl w:val="0"/>
          <w:numId w:val="13"/>
        </w:numPr>
        <w:spacing w:after="0" w:line="240" w:lineRule="auto"/>
        <w:rPr>
          <w:rFonts w:ascii="Arial" w:hAnsi="Arial" w:cs="Arial"/>
          <w:lang w:val="en"/>
        </w:rPr>
      </w:pPr>
      <w:r w:rsidRPr="00FF2273">
        <w:rPr>
          <w:rFonts w:ascii="Arial" w:hAnsi="Arial" w:cs="Arial"/>
          <w:lang w:val="en"/>
        </w:rPr>
        <w:t xml:space="preserve">Competency in addressing language and ability </w:t>
      </w:r>
    </w:p>
    <w:p w14:paraId="33F22528" w14:textId="77777777" w:rsidR="002C6CDC" w:rsidRDefault="00F50F46" w:rsidP="002C6CDC">
      <w:pPr>
        <w:pStyle w:val="ListParagraph"/>
        <w:numPr>
          <w:ilvl w:val="0"/>
          <w:numId w:val="13"/>
        </w:numPr>
        <w:spacing w:after="0" w:line="240" w:lineRule="auto"/>
        <w:rPr>
          <w:rFonts w:ascii="Arial" w:hAnsi="Arial" w:cs="Arial"/>
          <w:lang w:val="en"/>
        </w:rPr>
      </w:pPr>
      <w:r>
        <w:rPr>
          <w:rFonts w:ascii="Arial" w:hAnsi="Arial" w:cs="Arial"/>
          <w:lang w:val="en"/>
        </w:rPr>
        <w:t>Knowledge of food systems, governmen</w:t>
      </w:r>
      <w:r w:rsidR="009F738C">
        <w:rPr>
          <w:rFonts w:ascii="Arial" w:hAnsi="Arial" w:cs="Arial"/>
          <w:lang w:val="en"/>
        </w:rPr>
        <w:t>t</w:t>
      </w:r>
      <w:r>
        <w:rPr>
          <w:rFonts w:ascii="Arial" w:hAnsi="Arial" w:cs="Arial"/>
          <w:lang w:val="en"/>
        </w:rPr>
        <w:t xml:space="preserve"> food programs and state efforts to end hunger is preferred </w:t>
      </w:r>
    </w:p>
    <w:p w14:paraId="7F3C4E82" w14:textId="77777777" w:rsidR="002C6CDC" w:rsidRDefault="002C6CDC" w:rsidP="002C6CDC">
      <w:pPr>
        <w:spacing w:after="0" w:line="240" w:lineRule="auto"/>
        <w:rPr>
          <w:rFonts w:ascii="Arial" w:eastAsia="Times New Roman" w:hAnsi="Arial" w:cs="Arial"/>
          <w:b/>
          <w:bCs/>
          <w:lang w:val="en"/>
        </w:rPr>
      </w:pPr>
    </w:p>
    <w:p w14:paraId="57F59E33" w14:textId="6B884E3D" w:rsidR="002C6CDC" w:rsidRPr="002C6CDC" w:rsidRDefault="002C6CDC" w:rsidP="002C6CDC">
      <w:pPr>
        <w:pStyle w:val="Heading2"/>
        <w:spacing w:before="0" w:after="240" w:line="240" w:lineRule="auto"/>
        <w:rPr>
          <w:rFonts w:ascii="Arial" w:eastAsiaTheme="minorHAnsi" w:hAnsi="Arial" w:cs="Arial"/>
          <w:lang w:val="en"/>
        </w:rPr>
      </w:pPr>
      <w:r w:rsidRPr="00F17B69">
        <w:rPr>
          <w:rFonts w:ascii="Arial" w:eastAsia="Times New Roman" w:hAnsi="Arial" w:cs="Arial"/>
          <w:b/>
          <w:bCs/>
          <w:color w:val="auto"/>
          <w:lang w:val="en"/>
        </w:rPr>
        <w:t>Key Characteristics</w:t>
      </w:r>
    </w:p>
    <w:p w14:paraId="4C3A030B" w14:textId="77777777" w:rsidR="002C6CDC" w:rsidRDefault="002C6CDC" w:rsidP="002C6CDC">
      <w:pPr>
        <w:pStyle w:val="ListParagraph"/>
        <w:numPr>
          <w:ilvl w:val="0"/>
          <w:numId w:val="14"/>
        </w:numPr>
        <w:rPr>
          <w:rFonts w:ascii="Arial" w:hAnsi="Arial" w:cs="Arial"/>
          <w:lang w:val="en"/>
        </w:rPr>
      </w:pPr>
      <w:r w:rsidRPr="002C6CDC">
        <w:rPr>
          <w:rFonts w:ascii="Arial" w:hAnsi="Arial" w:cs="Arial"/>
          <w:lang w:val="en"/>
        </w:rPr>
        <w:t>Commitment to the values identified throughout the development of the Blueprint, including collaborative, inclusive, shared leadership, action-oriented, transparent, strengths-based, respectful/authentic, and agile/flexible</w:t>
      </w:r>
    </w:p>
    <w:p w14:paraId="1FC4E9A4" w14:textId="1599B674" w:rsidR="002C6CDC" w:rsidRDefault="00F17B69" w:rsidP="002C6CDC">
      <w:pPr>
        <w:pStyle w:val="ListParagraph"/>
        <w:numPr>
          <w:ilvl w:val="0"/>
          <w:numId w:val="14"/>
        </w:numPr>
        <w:rPr>
          <w:rFonts w:ascii="Arial" w:hAnsi="Arial" w:cs="Arial"/>
          <w:lang w:val="en"/>
        </w:rPr>
      </w:pPr>
      <w:r>
        <w:rPr>
          <w:rFonts w:ascii="Arial" w:hAnsi="Arial" w:cs="Arial"/>
          <w:lang w:val="en"/>
        </w:rPr>
        <w:t>Comfortable</w:t>
      </w:r>
      <w:r w:rsidR="002C6CDC" w:rsidRPr="002C6CDC">
        <w:rPr>
          <w:rFonts w:ascii="Arial" w:hAnsi="Arial" w:cs="Arial"/>
          <w:lang w:val="en"/>
        </w:rPr>
        <w:t xml:space="preserve"> </w:t>
      </w:r>
      <w:r>
        <w:rPr>
          <w:rFonts w:ascii="Arial" w:hAnsi="Arial" w:cs="Arial"/>
          <w:lang w:val="en"/>
        </w:rPr>
        <w:t>leading</w:t>
      </w:r>
      <w:r w:rsidR="002C6CDC" w:rsidRPr="002C6CDC">
        <w:rPr>
          <w:rFonts w:ascii="Arial" w:hAnsi="Arial" w:cs="Arial"/>
          <w:lang w:val="en"/>
        </w:rPr>
        <w:t xml:space="preserve"> </w:t>
      </w:r>
      <w:r>
        <w:rPr>
          <w:rFonts w:ascii="Arial" w:hAnsi="Arial" w:cs="Arial"/>
          <w:lang w:val="en"/>
        </w:rPr>
        <w:t>diverse</w:t>
      </w:r>
      <w:r w:rsidR="002C6CDC" w:rsidRPr="002C6CDC">
        <w:rPr>
          <w:rFonts w:ascii="Arial" w:hAnsi="Arial" w:cs="Arial"/>
          <w:lang w:val="en"/>
        </w:rPr>
        <w:t xml:space="preserve"> stakeholders</w:t>
      </w:r>
      <w:r>
        <w:rPr>
          <w:rFonts w:ascii="Arial" w:hAnsi="Arial" w:cs="Arial"/>
          <w:lang w:val="en"/>
        </w:rPr>
        <w:t xml:space="preserve"> with competing priorities in an occasionally  political or contentious environment</w:t>
      </w:r>
    </w:p>
    <w:p w14:paraId="44F940A7" w14:textId="68CF222F" w:rsidR="00F17B69" w:rsidRDefault="00F17B69" w:rsidP="002C6CDC">
      <w:pPr>
        <w:pStyle w:val="ListParagraph"/>
        <w:numPr>
          <w:ilvl w:val="0"/>
          <w:numId w:val="14"/>
        </w:numPr>
        <w:rPr>
          <w:rFonts w:ascii="Arial" w:hAnsi="Arial" w:cs="Arial"/>
          <w:lang w:val="en"/>
        </w:rPr>
      </w:pPr>
      <w:r>
        <w:rPr>
          <w:rFonts w:ascii="Arial" w:hAnsi="Arial" w:cs="Arial"/>
          <w:lang w:val="en"/>
        </w:rPr>
        <w:t>Open to new ideas and ability to step outside of one’s comfort zone</w:t>
      </w:r>
    </w:p>
    <w:p w14:paraId="434A0D8D" w14:textId="36B7D4BB" w:rsidR="00F17B69" w:rsidRPr="002C6CDC" w:rsidRDefault="00F17B69" w:rsidP="002C6CDC">
      <w:pPr>
        <w:pStyle w:val="ListParagraph"/>
        <w:numPr>
          <w:ilvl w:val="0"/>
          <w:numId w:val="14"/>
        </w:numPr>
        <w:rPr>
          <w:rFonts w:ascii="Arial" w:hAnsi="Arial" w:cs="Arial"/>
          <w:lang w:val="en"/>
        </w:rPr>
      </w:pPr>
      <w:r>
        <w:rPr>
          <w:rFonts w:ascii="Arial" w:hAnsi="Arial" w:cs="Arial"/>
          <w:lang w:val="en"/>
        </w:rPr>
        <w:t>Willingness to fail, learn from mistakes, and readjust quickly while maintaining a continuous improvement mentality</w:t>
      </w:r>
    </w:p>
    <w:p w14:paraId="0BF09F73" w14:textId="77777777" w:rsidR="002C6CDC" w:rsidRPr="002C6CDC" w:rsidRDefault="002C6CDC" w:rsidP="002C6CDC">
      <w:pPr>
        <w:pStyle w:val="ListParagraph"/>
        <w:numPr>
          <w:ilvl w:val="0"/>
          <w:numId w:val="14"/>
        </w:numPr>
        <w:spacing w:after="0" w:line="240" w:lineRule="auto"/>
        <w:rPr>
          <w:rFonts w:ascii="Arial" w:hAnsi="Arial" w:cs="Arial"/>
          <w:lang w:val="en"/>
        </w:rPr>
      </w:pPr>
      <w:r w:rsidRPr="002C6CDC">
        <w:rPr>
          <w:rFonts w:ascii="Arial" w:hAnsi="Arial" w:cs="Arial"/>
          <w:lang w:val="en"/>
        </w:rPr>
        <w:t>Ability to think systematically while being able to connect with a wide variety of community and organizations</w:t>
      </w:r>
    </w:p>
    <w:p w14:paraId="2921B720" w14:textId="77777777" w:rsidR="002C6CDC" w:rsidRPr="002C6CDC" w:rsidRDefault="002C6CDC" w:rsidP="002C6CDC">
      <w:pPr>
        <w:pStyle w:val="ListParagraph"/>
        <w:numPr>
          <w:ilvl w:val="0"/>
          <w:numId w:val="14"/>
        </w:numPr>
        <w:spacing w:after="0" w:line="240" w:lineRule="auto"/>
        <w:rPr>
          <w:rFonts w:ascii="Arial" w:hAnsi="Arial" w:cs="Arial"/>
          <w:lang w:val="en"/>
        </w:rPr>
      </w:pPr>
      <w:r w:rsidRPr="002C6CDC">
        <w:rPr>
          <w:rFonts w:ascii="Arial" w:hAnsi="Arial" w:cs="Arial"/>
          <w:lang w:val="en"/>
        </w:rPr>
        <w:t>Ability to manage competing priorities with professionalism amongst funders, communities, and system partners</w:t>
      </w:r>
    </w:p>
    <w:p w14:paraId="0D7B1F42" w14:textId="77777777" w:rsidR="002C6CDC" w:rsidRPr="002C6CDC" w:rsidRDefault="002C6CDC" w:rsidP="002C6CDC">
      <w:pPr>
        <w:pStyle w:val="ListParagraph"/>
        <w:numPr>
          <w:ilvl w:val="0"/>
          <w:numId w:val="14"/>
        </w:numPr>
        <w:spacing w:after="0" w:line="240" w:lineRule="auto"/>
        <w:rPr>
          <w:rFonts w:ascii="Arial" w:hAnsi="Arial" w:cs="Arial"/>
          <w:lang w:val="en"/>
        </w:rPr>
      </w:pPr>
      <w:r w:rsidRPr="002C6CDC">
        <w:rPr>
          <w:rFonts w:ascii="Arial" w:hAnsi="Arial" w:cs="Arial"/>
          <w:lang w:val="en"/>
        </w:rPr>
        <w:t>Excellent organization, interpersonal, and communication skills</w:t>
      </w:r>
    </w:p>
    <w:p w14:paraId="476AECFF" w14:textId="77777777" w:rsidR="002C6CDC" w:rsidRPr="002C6CDC" w:rsidRDefault="002C6CDC" w:rsidP="002C6CDC">
      <w:pPr>
        <w:pStyle w:val="ListParagraph"/>
        <w:numPr>
          <w:ilvl w:val="0"/>
          <w:numId w:val="14"/>
        </w:numPr>
        <w:spacing w:after="0" w:line="240" w:lineRule="auto"/>
        <w:rPr>
          <w:rFonts w:ascii="Arial" w:hAnsi="Arial" w:cs="Arial"/>
          <w:lang w:val="en"/>
        </w:rPr>
      </w:pPr>
      <w:r w:rsidRPr="002C6CDC">
        <w:rPr>
          <w:rFonts w:ascii="Arial" w:hAnsi="Arial" w:cs="Arial"/>
          <w:lang w:val="en"/>
        </w:rPr>
        <w:t>Willingness and ability to learn and grow to meet the changing requirements of the job</w:t>
      </w:r>
    </w:p>
    <w:p w14:paraId="1EC5581B" w14:textId="77777777" w:rsidR="002C6CDC" w:rsidRPr="00F17B69" w:rsidRDefault="002C6CDC" w:rsidP="00F17B69">
      <w:pPr>
        <w:pStyle w:val="ListParagraph"/>
        <w:spacing w:after="0" w:line="240" w:lineRule="auto"/>
        <w:rPr>
          <w:rFonts w:ascii="Arial" w:hAnsi="Arial" w:cs="Arial"/>
          <w:lang w:val="en"/>
        </w:rPr>
      </w:pPr>
    </w:p>
    <w:p w14:paraId="19E88A41" w14:textId="122B7539" w:rsidR="56F4346C" w:rsidRPr="00163B4C" w:rsidRDefault="56F4346C" w:rsidP="00163B4C">
      <w:pPr>
        <w:pStyle w:val="Heading2"/>
        <w:spacing w:before="0" w:line="240" w:lineRule="auto"/>
        <w:rPr>
          <w:rFonts w:ascii="Arial" w:eastAsia="Times New Roman" w:hAnsi="Arial" w:cs="Arial"/>
          <w:b/>
          <w:bCs/>
          <w:color w:val="auto"/>
          <w:lang w:val="en"/>
        </w:rPr>
      </w:pPr>
    </w:p>
    <w:p w14:paraId="5F622442" w14:textId="6F630C21" w:rsidR="00735863" w:rsidRPr="00163B4C" w:rsidRDefault="56F4346C" w:rsidP="006F08F3">
      <w:pPr>
        <w:pStyle w:val="Heading2"/>
        <w:spacing w:before="0" w:after="240" w:line="240" w:lineRule="auto"/>
        <w:rPr>
          <w:rFonts w:ascii="Arial" w:eastAsia="Times New Roman" w:hAnsi="Arial" w:cs="Arial"/>
          <w:b/>
          <w:bCs/>
          <w:color w:val="auto"/>
          <w:lang w:val="en"/>
        </w:rPr>
      </w:pPr>
      <w:r w:rsidRPr="00163B4C">
        <w:rPr>
          <w:rFonts w:ascii="Arial" w:eastAsia="Times New Roman" w:hAnsi="Arial" w:cs="Arial"/>
          <w:b/>
          <w:bCs/>
          <w:color w:val="auto"/>
          <w:lang w:val="en"/>
        </w:rPr>
        <w:t>Hiring Process</w:t>
      </w:r>
    </w:p>
    <w:p w14:paraId="3AD87031" w14:textId="505BF375" w:rsidR="003B2FE0" w:rsidRDefault="56F4346C" w:rsidP="00163B4C">
      <w:pPr>
        <w:spacing w:after="0" w:line="240" w:lineRule="auto"/>
        <w:rPr>
          <w:rFonts w:ascii="Arial" w:hAnsi="Arial" w:cs="Arial"/>
          <w:lang w:val="en"/>
        </w:rPr>
      </w:pPr>
      <w:r w:rsidRPr="00163B4C">
        <w:rPr>
          <w:rFonts w:ascii="Arial" w:hAnsi="Arial" w:cs="Arial"/>
          <w:lang w:val="en"/>
        </w:rPr>
        <w:t>The qualifications and skills outlined in this job description have been determined and approved by the Blueprint Governing Council. A Selection Committee will be formed with members from the Governing Council, the Colorado Health Foundation, and Trailhead Institute. Hiring of the Blueprint Implementation Director will be done through Trailhead Institute with oversight from the Governing Council.</w:t>
      </w:r>
    </w:p>
    <w:p w14:paraId="7297BEEB" w14:textId="42844165" w:rsidR="00494CC5" w:rsidRDefault="00494CC5" w:rsidP="00163B4C">
      <w:pPr>
        <w:spacing w:after="0" w:line="240" w:lineRule="auto"/>
        <w:rPr>
          <w:rFonts w:ascii="Arial" w:hAnsi="Arial" w:cs="Arial"/>
          <w:lang w:val="en"/>
        </w:rPr>
      </w:pPr>
    </w:p>
    <w:p w14:paraId="33E513FF" w14:textId="73F3B874" w:rsidR="00494CC5" w:rsidRDefault="00494CC5" w:rsidP="00494CC5">
      <w:pPr>
        <w:spacing w:after="0" w:line="240" w:lineRule="auto"/>
        <w:rPr>
          <w:rFonts w:ascii="Arial" w:hAnsi="Arial" w:cs="Arial"/>
          <w:lang w:val="en"/>
        </w:rPr>
      </w:pPr>
      <w:r w:rsidRPr="00494CC5">
        <w:rPr>
          <w:rFonts w:ascii="Arial" w:hAnsi="Arial" w:cs="Arial"/>
          <w:lang w:val="en"/>
        </w:rPr>
        <w:t>This is a full-time exempt position located in Denver, Colorado</w:t>
      </w:r>
      <w:r>
        <w:rPr>
          <w:rFonts w:ascii="Arial" w:hAnsi="Arial" w:cs="Arial"/>
          <w:lang w:val="en"/>
        </w:rPr>
        <w:t xml:space="preserve"> but will be expected to travel throughout Colorado</w:t>
      </w:r>
      <w:r w:rsidRPr="00494CC5">
        <w:rPr>
          <w:rFonts w:ascii="Arial" w:hAnsi="Arial" w:cs="Arial"/>
          <w:lang w:val="en"/>
        </w:rPr>
        <w:t>. Hiring salary range for this position is negotiable and commensurate with skills and experience. T</w:t>
      </w:r>
      <w:r>
        <w:rPr>
          <w:rFonts w:ascii="Arial" w:hAnsi="Arial" w:cs="Arial"/>
          <w:lang w:val="en"/>
        </w:rPr>
        <w:t>he</w:t>
      </w:r>
      <w:r w:rsidR="006F08F3">
        <w:rPr>
          <w:rFonts w:ascii="Arial" w:hAnsi="Arial" w:cs="Arial"/>
          <w:lang w:val="en"/>
        </w:rPr>
        <w:t xml:space="preserve"> expected </w:t>
      </w:r>
      <w:r w:rsidR="006F08F3" w:rsidRPr="00F17B69">
        <w:rPr>
          <w:rFonts w:ascii="Arial" w:hAnsi="Arial" w:cs="Arial"/>
          <w:lang w:val="en"/>
        </w:rPr>
        <w:t>starting range is $</w:t>
      </w:r>
      <w:r w:rsidR="00F17B69" w:rsidRPr="00F17B69">
        <w:rPr>
          <w:rFonts w:ascii="Arial" w:hAnsi="Arial" w:cs="Arial"/>
          <w:lang w:val="en"/>
        </w:rPr>
        <w:t>110</w:t>
      </w:r>
      <w:r w:rsidR="006F08F3" w:rsidRPr="00F17B69">
        <w:rPr>
          <w:rFonts w:ascii="Arial" w:hAnsi="Arial" w:cs="Arial"/>
          <w:lang w:val="en"/>
        </w:rPr>
        <w:t>,000-$</w:t>
      </w:r>
      <w:r w:rsidR="00F17B69" w:rsidRPr="00F17B69">
        <w:rPr>
          <w:rFonts w:ascii="Arial" w:hAnsi="Arial" w:cs="Arial"/>
          <w:lang w:val="en"/>
        </w:rPr>
        <w:t>147</w:t>
      </w:r>
      <w:r w:rsidRPr="00F17B69">
        <w:rPr>
          <w:rFonts w:ascii="Arial" w:hAnsi="Arial" w:cs="Arial"/>
          <w:lang w:val="en"/>
        </w:rPr>
        <w:t>,000.</w:t>
      </w:r>
      <w:r w:rsidRPr="00494CC5">
        <w:rPr>
          <w:rFonts w:ascii="Arial" w:hAnsi="Arial" w:cs="Arial"/>
          <w:lang w:val="en"/>
        </w:rPr>
        <w:t xml:space="preserve"> We offer a generous benefits package including health, dental, vision, life and 401k. We also offer free parking, work out facilities and flexible schedules.</w:t>
      </w:r>
    </w:p>
    <w:p w14:paraId="2CD7DB44" w14:textId="77777777" w:rsidR="00595A2E" w:rsidRPr="00494CC5" w:rsidRDefault="00595A2E" w:rsidP="00494CC5">
      <w:pPr>
        <w:spacing w:after="0" w:line="240" w:lineRule="auto"/>
        <w:rPr>
          <w:rFonts w:ascii="Arial" w:hAnsi="Arial" w:cs="Arial"/>
          <w:lang w:val="en"/>
        </w:rPr>
      </w:pPr>
    </w:p>
    <w:p w14:paraId="763CDB26" w14:textId="67F8292F" w:rsidR="00494CC5" w:rsidRPr="00494CC5" w:rsidRDefault="00494CC5" w:rsidP="00494CC5">
      <w:pPr>
        <w:spacing w:after="0" w:line="240" w:lineRule="auto"/>
        <w:rPr>
          <w:rFonts w:ascii="Arial" w:hAnsi="Arial" w:cs="Arial"/>
          <w:lang w:val="en"/>
        </w:rPr>
      </w:pPr>
      <w:r w:rsidRPr="00494CC5">
        <w:rPr>
          <w:rFonts w:ascii="Arial" w:hAnsi="Arial" w:cs="Arial"/>
          <w:lang w:val="en"/>
        </w:rPr>
        <w:t xml:space="preserve">Applications will be accepted until the position is filled, but full consideration will be given to complete applications received by </w:t>
      </w:r>
      <w:r w:rsidR="002A18C9">
        <w:rPr>
          <w:rFonts w:ascii="Arial" w:hAnsi="Arial" w:cs="Arial"/>
          <w:lang w:val="en"/>
        </w:rPr>
        <w:t>February 22</w:t>
      </w:r>
      <w:r>
        <w:rPr>
          <w:rFonts w:ascii="Arial" w:hAnsi="Arial" w:cs="Arial"/>
          <w:lang w:val="en"/>
        </w:rPr>
        <w:t>, 2019</w:t>
      </w:r>
      <w:r w:rsidRPr="00494CC5">
        <w:rPr>
          <w:rFonts w:ascii="Arial" w:hAnsi="Arial" w:cs="Arial"/>
          <w:lang w:val="en"/>
        </w:rPr>
        <w:t>. Those who do not apply by the deadline may not be considered. Review of applications will begin immediately.</w:t>
      </w:r>
    </w:p>
    <w:p w14:paraId="17B045E1" w14:textId="77777777" w:rsidR="00494CC5" w:rsidRPr="00494CC5" w:rsidRDefault="00494CC5" w:rsidP="00494CC5">
      <w:pPr>
        <w:spacing w:after="0" w:line="240" w:lineRule="auto"/>
        <w:rPr>
          <w:rFonts w:ascii="Arial" w:hAnsi="Arial" w:cs="Arial"/>
          <w:lang w:val="en"/>
        </w:rPr>
      </w:pPr>
    </w:p>
    <w:p w14:paraId="607592FE" w14:textId="25685B8D" w:rsidR="00494CC5" w:rsidRPr="00494CC5" w:rsidRDefault="00494CC5" w:rsidP="00494CC5">
      <w:pPr>
        <w:spacing w:after="0" w:line="240" w:lineRule="auto"/>
        <w:rPr>
          <w:rFonts w:ascii="Arial" w:hAnsi="Arial" w:cs="Arial"/>
          <w:lang w:val="en"/>
        </w:rPr>
      </w:pPr>
      <w:r w:rsidRPr="00494CC5">
        <w:rPr>
          <w:rFonts w:ascii="Arial" w:hAnsi="Arial" w:cs="Arial"/>
          <w:lang w:val="en"/>
        </w:rPr>
        <w:t>Only electronic submissions are accepted. Please submit a resume, cover letter and three</w:t>
      </w:r>
      <w:r w:rsidR="00595A2E">
        <w:rPr>
          <w:rFonts w:ascii="Arial" w:hAnsi="Arial" w:cs="Arial"/>
          <w:lang w:val="en"/>
        </w:rPr>
        <w:t xml:space="preserve"> professional</w:t>
      </w:r>
      <w:r w:rsidRPr="00494CC5">
        <w:rPr>
          <w:rFonts w:ascii="Arial" w:hAnsi="Arial" w:cs="Arial"/>
          <w:lang w:val="en"/>
        </w:rPr>
        <w:t xml:space="preserve"> references to </w:t>
      </w:r>
      <w:r w:rsidR="002A18C9">
        <w:rPr>
          <w:rFonts w:ascii="Arial" w:hAnsi="Arial" w:cs="Arial"/>
          <w:lang w:val="en"/>
        </w:rPr>
        <w:t>Sarah Lampe</w:t>
      </w:r>
      <w:r w:rsidRPr="00494CC5">
        <w:rPr>
          <w:rFonts w:ascii="Arial" w:hAnsi="Arial" w:cs="Arial"/>
          <w:lang w:val="en"/>
        </w:rPr>
        <w:t xml:space="preserve">, </w:t>
      </w:r>
      <w:r w:rsidR="002A18C9">
        <w:rPr>
          <w:rFonts w:ascii="Arial" w:hAnsi="Arial" w:cs="Arial"/>
          <w:lang w:val="en"/>
        </w:rPr>
        <w:t>Interim Chief Executive Officer</w:t>
      </w:r>
      <w:r>
        <w:rPr>
          <w:rFonts w:ascii="Arial" w:hAnsi="Arial" w:cs="Arial"/>
          <w:lang w:val="en"/>
        </w:rPr>
        <w:t xml:space="preserve"> at Trailhead Institute</w:t>
      </w:r>
      <w:r w:rsidRPr="00494CC5">
        <w:rPr>
          <w:rFonts w:ascii="Arial" w:hAnsi="Arial" w:cs="Arial"/>
          <w:lang w:val="en"/>
        </w:rPr>
        <w:t xml:space="preserve">, </w:t>
      </w:r>
      <w:hyperlink r:id="rId9" w:history="1">
        <w:r w:rsidR="002A18C9" w:rsidRPr="00AF1C3F">
          <w:rPr>
            <w:rStyle w:val="Hyperlink"/>
            <w:rFonts w:ascii="Arial" w:hAnsi="Arial" w:cs="Arial"/>
            <w:lang w:val="en"/>
          </w:rPr>
          <w:t>slampe@trailhead.institute</w:t>
        </w:r>
      </w:hyperlink>
      <w:r w:rsidRPr="00494CC5">
        <w:rPr>
          <w:rFonts w:ascii="Arial" w:hAnsi="Arial" w:cs="Arial"/>
          <w:lang w:val="en"/>
        </w:rPr>
        <w:t xml:space="preserve">.  </w:t>
      </w:r>
    </w:p>
    <w:p w14:paraId="1994F457" w14:textId="77777777" w:rsidR="00494CC5" w:rsidRPr="00494CC5" w:rsidRDefault="00494CC5" w:rsidP="00494CC5">
      <w:pPr>
        <w:spacing w:after="0" w:line="240" w:lineRule="auto"/>
        <w:rPr>
          <w:rFonts w:ascii="Arial" w:hAnsi="Arial" w:cs="Arial"/>
          <w:lang w:val="en"/>
        </w:rPr>
      </w:pPr>
    </w:p>
    <w:p w14:paraId="026E6DD3" w14:textId="3F28BA0F" w:rsidR="00494CC5" w:rsidRPr="00494CC5" w:rsidRDefault="00494CC5" w:rsidP="00494CC5">
      <w:pPr>
        <w:spacing w:after="0" w:line="240" w:lineRule="auto"/>
        <w:rPr>
          <w:rFonts w:ascii="Arial" w:hAnsi="Arial" w:cs="Arial"/>
          <w:lang w:val="en"/>
        </w:rPr>
      </w:pPr>
      <w:r w:rsidRPr="00494CC5">
        <w:rPr>
          <w:rFonts w:ascii="Arial" w:hAnsi="Arial" w:cs="Arial"/>
          <w:lang w:val="en"/>
        </w:rPr>
        <w:t xml:space="preserve">This is a LIMITED SERVICE position. </w:t>
      </w:r>
      <w:r w:rsidR="00595A2E">
        <w:rPr>
          <w:rFonts w:ascii="Arial" w:hAnsi="Arial" w:cs="Arial"/>
          <w:lang w:val="en"/>
        </w:rPr>
        <w:t>The Blueprint to End Hunger is a five year plan, f</w:t>
      </w:r>
      <w:r w:rsidRPr="00494CC5">
        <w:rPr>
          <w:rFonts w:ascii="Arial" w:hAnsi="Arial" w:cs="Arial"/>
          <w:lang w:val="en"/>
        </w:rPr>
        <w:t xml:space="preserve">unding for this position is provided by limited-term, non-federal funding and is dependent on that funding being maintained. </w:t>
      </w:r>
      <w:r w:rsidR="00595A2E">
        <w:rPr>
          <w:rFonts w:ascii="Arial" w:hAnsi="Arial" w:cs="Arial"/>
          <w:lang w:val="en"/>
        </w:rPr>
        <w:t xml:space="preserve">Once </w:t>
      </w:r>
      <w:r w:rsidRPr="00494CC5">
        <w:rPr>
          <w:rFonts w:ascii="Arial" w:hAnsi="Arial" w:cs="Arial"/>
          <w:lang w:val="en"/>
        </w:rPr>
        <w:t>the funding ends, the position will be discontinued, and there is no guarantee for additional employment with Trailhead Institute.</w:t>
      </w:r>
    </w:p>
    <w:p w14:paraId="6177DE50" w14:textId="77777777" w:rsidR="00494CC5" w:rsidRPr="00494CC5" w:rsidRDefault="00494CC5" w:rsidP="00494CC5">
      <w:pPr>
        <w:spacing w:after="0" w:line="240" w:lineRule="auto"/>
        <w:rPr>
          <w:rFonts w:ascii="Arial" w:hAnsi="Arial" w:cs="Arial"/>
          <w:lang w:val="en"/>
        </w:rPr>
      </w:pPr>
    </w:p>
    <w:p w14:paraId="66CD9BA0" w14:textId="187EDF0C" w:rsidR="00494CC5" w:rsidRPr="006F08F3" w:rsidRDefault="00494CC5" w:rsidP="00494CC5">
      <w:pPr>
        <w:spacing w:after="0" w:line="240" w:lineRule="auto"/>
        <w:rPr>
          <w:rFonts w:ascii="Arial" w:hAnsi="Arial" w:cs="Arial"/>
          <w:i/>
          <w:lang w:val="en"/>
        </w:rPr>
      </w:pPr>
      <w:r w:rsidRPr="006F08F3">
        <w:rPr>
          <w:rFonts w:ascii="Arial" w:hAnsi="Arial" w:cs="Arial"/>
          <w:i/>
          <w:lang w:val="en"/>
        </w:rPr>
        <w:t xml:space="preserve">Trailhead Institute is dedicated to providing equal employment opportunities to all individuals based on job-related qualifications and ability to perform a job, without regard to age, sex, race, color, veteran status, religion, disability, sexual orientation, gender identity, marital status or national origin. Trailhead Institute is a passionate supporter of inclusivity and welcomes </w:t>
      </w:r>
      <w:r w:rsidRPr="006F08F3">
        <w:rPr>
          <w:rFonts w:ascii="Arial" w:hAnsi="Arial" w:cs="Arial"/>
          <w:i/>
          <w:lang w:val="en"/>
        </w:rPr>
        <w:lastRenderedPageBreak/>
        <w:t xml:space="preserve">applications from all communities, particularly from people of color, </w:t>
      </w:r>
      <w:r w:rsidRPr="00D56F0C">
        <w:rPr>
          <w:rFonts w:ascii="Arial" w:hAnsi="Arial" w:cs="Arial"/>
          <w:i/>
          <w:lang w:val="en"/>
        </w:rPr>
        <w:t>people</w:t>
      </w:r>
      <w:r>
        <w:rPr>
          <w:rFonts w:ascii="Arial" w:hAnsi="Arial" w:cs="Arial"/>
          <w:i/>
          <w:lang w:val="en"/>
        </w:rPr>
        <w:t xml:space="preserve"> within the</w:t>
      </w:r>
      <w:r w:rsidRPr="00494CC5">
        <w:rPr>
          <w:rFonts w:ascii="Arial" w:hAnsi="Arial" w:cs="Arial"/>
          <w:i/>
          <w:lang w:val="en"/>
        </w:rPr>
        <w:t xml:space="preserve"> </w:t>
      </w:r>
      <w:r w:rsidRPr="006F08F3">
        <w:rPr>
          <w:rFonts w:ascii="Arial" w:hAnsi="Arial" w:cs="Arial"/>
          <w:i/>
          <w:lang w:val="en"/>
        </w:rPr>
        <w:t>LGBTQ</w:t>
      </w:r>
      <w:r>
        <w:rPr>
          <w:rFonts w:ascii="Arial" w:hAnsi="Arial" w:cs="Arial"/>
          <w:i/>
          <w:lang w:val="en"/>
        </w:rPr>
        <w:t>+ community</w:t>
      </w:r>
      <w:r w:rsidRPr="006F08F3">
        <w:rPr>
          <w:rFonts w:ascii="Arial" w:hAnsi="Arial" w:cs="Arial"/>
          <w:i/>
          <w:lang w:val="en"/>
        </w:rPr>
        <w:t>, immigrants or refugees, people with disabilities, and people from low- or moderate-income backgrounds.</w:t>
      </w:r>
    </w:p>
    <w:p w14:paraId="34BE5B22" w14:textId="05BAFFC5" w:rsidR="00FF2273" w:rsidRDefault="00FF2273" w:rsidP="00163B4C">
      <w:pPr>
        <w:spacing w:after="0" w:line="240" w:lineRule="auto"/>
        <w:rPr>
          <w:rFonts w:ascii="Arial" w:hAnsi="Arial" w:cs="Arial"/>
          <w:lang w:val="en"/>
        </w:rPr>
      </w:pPr>
    </w:p>
    <w:p w14:paraId="4F4CD41C" w14:textId="51722524" w:rsidR="00FF2273" w:rsidRPr="00163B4C" w:rsidRDefault="00FF2273" w:rsidP="00163B4C">
      <w:pPr>
        <w:spacing w:after="0" w:line="240" w:lineRule="auto"/>
        <w:rPr>
          <w:rFonts w:ascii="Arial" w:hAnsi="Arial" w:cs="Arial"/>
          <w:lang w:val="en"/>
        </w:rPr>
      </w:pPr>
      <w:r>
        <w:rPr>
          <w:rFonts w:ascii="Arial" w:hAnsi="Arial" w:cs="Arial"/>
          <w:lang w:val="en"/>
        </w:rPr>
        <w:tab/>
      </w:r>
    </w:p>
    <w:sectPr w:rsidR="00FF2273" w:rsidRPr="00163B4C" w:rsidSect="00335CBF">
      <w:headerReference w:type="default" r:id="rId10"/>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B0165A" w14:textId="77777777" w:rsidR="007852FB" w:rsidRDefault="007852FB" w:rsidP="00BA15E9">
      <w:pPr>
        <w:spacing w:after="0" w:line="240" w:lineRule="auto"/>
      </w:pPr>
      <w:r>
        <w:separator/>
      </w:r>
    </w:p>
  </w:endnote>
  <w:endnote w:type="continuationSeparator" w:id="0">
    <w:p w14:paraId="1FBEBD72" w14:textId="77777777" w:rsidR="007852FB" w:rsidRDefault="007852FB" w:rsidP="00BA1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453DE4" w14:textId="77777777" w:rsidR="007852FB" w:rsidRDefault="007852FB" w:rsidP="00BA15E9">
      <w:pPr>
        <w:spacing w:after="0" w:line="240" w:lineRule="auto"/>
      </w:pPr>
      <w:r>
        <w:separator/>
      </w:r>
    </w:p>
  </w:footnote>
  <w:footnote w:type="continuationSeparator" w:id="0">
    <w:p w14:paraId="30D508DF" w14:textId="77777777" w:rsidR="007852FB" w:rsidRDefault="007852FB" w:rsidP="00BA15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783F9" w14:textId="3AE32F54" w:rsidR="00BA15E9" w:rsidRDefault="00BA15E9">
    <w:pPr>
      <w:pStyle w:val="Header"/>
    </w:pPr>
    <w:r w:rsidRPr="00BA15E9">
      <w:rPr>
        <w:noProof/>
      </w:rPr>
      <w:drawing>
        <wp:anchor distT="0" distB="0" distL="114300" distR="114300" simplePos="0" relativeHeight="251658240" behindDoc="0" locked="0" layoutInCell="1" allowOverlap="1" wp14:anchorId="77AA92DB" wp14:editId="5A1ECAF7">
          <wp:simplePos x="0" y="0"/>
          <wp:positionH relativeFrom="margin">
            <wp:align>center</wp:align>
          </wp:positionH>
          <wp:positionV relativeFrom="paragraph">
            <wp:posOffset>-369957</wp:posOffset>
          </wp:positionV>
          <wp:extent cx="2114550" cy="826770"/>
          <wp:effectExtent l="0" t="0" r="0" b="0"/>
          <wp:wrapThrough wrapText="bothSides">
            <wp:wrapPolygon edited="0">
              <wp:start x="0" y="0"/>
              <wp:lineTo x="0" y="20903"/>
              <wp:lineTo x="21405" y="20903"/>
              <wp:lineTo x="21405" y="0"/>
              <wp:lineTo x="0" y="0"/>
            </wp:wrapPolygon>
          </wp:wrapThrough>
          <wp:docPr id="7" name="Picture 7" descr="C:\Users\ITC User\Dropbox (Trailhead)\Trailhead Operations Folder\Program &amp; Projects\Blueprint\Project Mgmt Docs\Captur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TC User\Dropbox (Trailhead)\Trailhead Operations Folder\Program &amp; Projects\Blueprint\Project Mgmt Docs\Capture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8267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1745B"/>
    <w:multiLevelType w:val="hybridMultilevel"/>
    <w:tmpl w:val="257C6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33602A"/>
    <w:multiLevelType w:val="hybridMultilevel"/>
    <w:tmpl w:val="F7A05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5269DC"/>
    <w:multiLevelType w:val="multilevel"/>
    <w:tmpl w:val="C6EC0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2456BA"/>
    <w:multiLevelType w:val="multilevel"/>
    <w:tmpl w:val="E2A68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FC2934"/>
    <w:multiLevelType w:val="hybridMultilevel"/>
    <w:tmpl w:val="E8048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0150AC"/>
    <w:multiLevelType w:val="hybridMultilevel"/>
    <w:tmpl w:val="236671B6"/>
    <w:lvl w:ilvl="0" w:tplc="ED26557C">
      <w:start w:val="1"/>
      <w:numFmt w:val="bullet"/>
      <w:lvlText w:val=""/>
      <w:lvlJc w:val="left"/>
      <w:pPr>
        <w:ind w:left="720" w:hanging="360"/>
      </w:pPr>
      <w:rPr>
        <w:rFonts w:ascii="Symbol" w:hAnsi="Symbol" w:hint="default"/>
      </w:rPr>
    </w:lvl>
    <w:lvl w:ilvl="1" w:tplc="02C48BDA">
      <w:start w:val="1"/>
      <w:numFmt w:val="bullet"/>
      <w:lvlText w:val="o"/>
      <w:lvlJc w:val="left"/>
      <w:pPr>
        <w:ind w:left="1440" w:hanging="360"/>
      </w:pPr>
      <w:rPr>
        <w:rFonts w:ascii="Courier New" w:hAnsi="Courier New" w:hint="default"/>
      </w:rPr>
    </w:lvl>
    <w:lvl w:ilvl="2" w:tplc="CAFA8B86">
      <w:start w:val="1"/>
      <w:numFmt w:val="bullet"/>
      <w:lvlText w:val=""/>
      <w:lvlJc w:val="left"/>
      <w:pPr>
        <w:ind w:left="2160" w:hanging="360"/>
      </w:pPr>
      <w:rPr>
        <w:rFonts w:ascii="Wingdings" w:hAnsi="Wingdings" w:hint="default"/>
      </w:rPr>
    </w:lvl>
    <w:lvl w:ilvl="3" w:tplc="344E0922">
      <w:start w:val="1"/>
      <w:numFmt w:val="bullet"/>
      <w:lvlText w:val=""/>
      <w:lvlJc w:val="left"/>
      <w:pPr>
        <w:ind w:left="2880" w:hanging="360"/>
      </w:pPr>
      <w:rPr>
        <w:rFonts w:ascii="Symbol" w:hAnsi="Symbol" w:hint="default"/>
      </w:rPr>
    </w:lvl>
    <w:lvl w:ilvl="4" w:tplc="B0B4734C">
      <w:start w:val="1"/>
      <w:numFmt w:val="bullet"/>
      <w:lvlText w:val="o"/>
      <w:lvlJc w:val="left"/>
      <w:pPr>
        <w:ind w:left="3600" w:hanging="360"/>
      </w:pPr>
      <w:rPr>
        <w:rFonts w:ascii="Courier New" w:hAnsi="Courier New" w:hint="default"/>
      </w:rPr>
    </w:lvl>
    <w:lvl w:ilvl="5" w:tplc="853CD4A2">
      <w:start w:val="1"/>
      <w:numFmt w:val="bullet"/>
      <w:lvlText w:val=""/>
      <w:lvlJc w:val="left"/>
      <w:pPr>
        <w:ind w:left="4320" w:hanging="360"/>
      </w:pPr>
      <w:rPr>
        <w:rFonts w:ascii="Wingdings" w:hAnsi="Wingdings" w:hint="default"/>
      </w:rPr>
    </w:lvl>
    <w:lvl w:ilvl="6" w:tplc="ED94E91C">
      <w:start w:val="1"/>
      <w:numFmt w:val="bullet"/>
      <w:lvlText w:val=""/>
      <w:lvlJc w:val="left"/>
      <w:pPr>
        <w:ind w:left="5040" w:hanging="360"/>
      </w:pPr>
      <w:rPr>
        <w:rFonts w:ascii="Symbol" w:hAnsi="Symbol" w:hint="default"/>
      </w:rPr>
    </w:lvl>
    <w:lvl w:ilvl="7" w:tplc="7212AD34">
      <w:start w:val="1"/>
      <w:numFmt w:val="bullet"/>
      <w:lvlText w:val="o"/>
      <w:lvlJc w:val="left"/>
      <w:pPr>
        <w:ind w:left="5760" w:hanging="360"/>
      </w:pPr>
      <w:rPr>
        <w:rFonts w:ascii="Courier New" w:hAnsi="Courier New" w:hint="default"/>
      </w:rPr>
    </w:lvl>
    <w:lvl w:ilvl="8" w:tplc="16288102">
      <w:start w:val="1"/>
      <w:numFmt w:val="bullet"/>
      <w:lvlText w:val=""/>
      <w:lvlJc w:val="left"/>
      <w:pPr>
        <w:ind w:left="6480" w:hanging="360"/>
      </w:pPr>
      <w:rPr>
        <w:rFonts w:ascii="Wingdings" w:hAnsi="Wingdings" w:hint="default"/>
      </w:rPr>
    </w:lvl>
  </w:abstractNum>
  <w:abstractNum w:abstractNumId="6" w15:restartNumberingAfterBreak="0">
    <w:nsid w:val="51CA093A"/>
    <w:multiLevelType w:val="hybridMultilevel"/>
    <w:tmpl w:val="33549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0E58B8"/>
    <w:multiLevelType w:val="multilevel"/>
    <w:tmpl w:val="C512B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5244C9"/>
    <w:multiLevelType w:val="hybridMultilevel"/>
    <w:tmpl w:val="4A120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783355"/>
    <w:multiLevelType w:val="hybridMultilevel"/>
    <w:tmpl w:val="1C58D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FD65EE"/>
    <w:multiLevelType w:val="hybridMultilevel"/>
    <w:tmpl w:val="3FF62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4E5D8C"/>
    <w:multiLevelType w:val="hybridMultilevel"/>
    <w:tmpl w:val="CF4AC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543ED8"/>
    <w:multiLevelType w:val="hybridMultilevel"/>
    <w:tmpl w:val="4C1A0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E44D2C"/>
    <w:multiLevelType w:val="hybridMultilevel"/>
    <w:tmpl w:val="9E4E9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
  </w:num>
  <w:num w:numId="4">
    <w:abstractNumId w:val="3"/>
  </w:num>
  <w:num w:numId="5">
    <w:abstractNumId w:val="11"/>
  </w:num>
  <w:num w:numId="6">
    <w:abstractNumId w:val="1"/>
  </w:num>
  <w:num w:numId="7">
    <w:abstractNumId w:val="4"/>
  </w:num>
  <w:num w:numId="8">
    <w:abstractNumId w:val="8"/>
  </w:num>
  <w:num w:numId="9">
    <w:abstractNumId w:val="6"/>
  </w:num>
  <w:num w:numId="10">
    <w:abstractNumId w:val="13"/>
  </w:num>
  <w:num w:numId="11">
    <w:abstractNumId w:val="9"/>
  </w:num>
  <w:num w:numId="12">
    <w:abstractNumId w:val="12"/>
  </w:num>
  <w:num w:numId="13">
    <w:abstractNumId w:val="1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DBC"/>
    <w:rsid w:val="0001220C"/>
    <w:rsid w:val="000253A1"/>
    <w:rsid w:val="00074A39"/>
    <w:rsid w:val="00104A0A"/>
    <w:rsid w:val="001525A8"/>
    <w:rsid w:val="00163B4C"/>
    <w:rsid w:val="00180627"/>
    <w:rsid w:val="001A3C70"/>
    <w:rsid w:val="001B04DC"/>
    <w:rsid w:val="001B40BE"/>
    <w:rsid w:val="001B5036"/>
    <w:rsid w:val="001C489A"/>
    <w:rsid w:val="001D2856"/>
    <w:rsid w:val="001E519A"/>
    <w:rsid w:val="001F300B"/>
    <w:rsid w:val="0024127C"/>
    <w:rsid w:val="0024307D"/>
    <w:rsid w:val="00272684"/>
    <w:rsid w:val="002A0C50"/>
    <w:rsid w:val="002A18C9"/>
    <w:rsid w:val="002C6CDC"/>
    <w:rsid w:val="002D4F5E"/>
    <w:rsid w:val="002D70A9"/>
    <w:rsid w:val="00304BDA"/>
    <w:rsid w:val="00322458"/>
    <w:rsid w:val="00325D2F"/>
    <w:rsid w:val="0033316A"/>
    <w:rsid w:val="00335CBF"/>
    <w:rsid w:val="003452A2"/>
    <w:rsid w:val="003768D5"/>
    <w:rsid w:val="003A56DD"/>
    <w:rsid w:val="003B2FE0"/>
    <w:rsid w:val="003C558B"/>
    <w:rsid w:val="003D0B08"/>
    <w:rsid w:val="003E58AC"/>
    <w:rsid w:val="003F0FB2"/>
    <w:rsid w:val="003F23AB"/>
    <w:rsid w:val="00411D5A"/>
    <w:rsid w:val="00416814"/>
    <w:rsid w:val="00451B3F"/>
    <w:rsid w:val="0046137D"/>
    <w:rsid w:val="00494CC5"/>
    <w:rsid w:val="004B2EA2"/>
    <w:rsid w:val="00502AB8"/>
    <w:rsid w:val="0050557D"/>
    <w:rsid w:val="00532F49"/>
    <w:rsid w:val="00541FED"/>
    <w:rsid w:val="0055251D"/>
    <w:rsid w:val="005613D5"/>
    <w:rsid w:val="00586499"/>
    <w:rsid w:val="0059156B"/>
    <w:rsid w:val="00595A2E"/>
    <w:rsid w:val="005F21B5"/>
    <w:rsid w:val="0066520F"/>
    <w:rsid w:val="00676870"/>
    <w:rsid w:val="00697DBC"/>
    <w:rsid w:val="006B1A92"/>
    <w:rsid w:val="006C72D6"/>
    <w:rsid w:val="006F08F3"/>
    <w:rsid w:val="0070008F"/>
    <w:rsid w:val="00704984"/>
    <w:rsid w:val="00717DFE"/>
    <w:rsid w:val="00725880"/>
    <w:rsid w:val="00735863"/>
    <w:rsid w:val="00745A6C"/>
    <w:rsid w:val="00767454"/>
    <w:rsid w:val="007852FB"/>
    <w:rsid w:val="007B0705"/>
    <w:rsid w:val="007C6797"/>
    <w:rsid w:val="008178CC"/>
    <w:rsid w:val="008306FF"/>
    <w:rsid w:val="00831492"/>
    <w:rsid w:val="008617B0"/>
    <w:rsid w:val="008750F7"/>
    <w:rsid w:val="008C2ADF"/>
    <w:rsid w:val="008C5C69"/>
    <w:rsid w:val="00984FA1"/>
    <w:rsid w:val="0099481F"/>
    <w:rsid w:val="009C01DC"/>
    <w:rsid w:val="009F738C"/>
    <w:rsid w:val="00A612AB"/>
    <w:rsid w:val="00A62E12"/>
    <w:rsid w:val="00A63438"/>
    <w:rsid w:val="00A7332A"/>
    <w:rsid w:val="00AA281A"/>
    <w:rsid w:val="00AB1188"/>
    <w:rsid w:val="00AD1733"/>
    <w:rsid w:val="00AD7C33"/>
    <w:rsid w:val="00B461AA"/>
    <w:rsid w:val="00B72D01"/>
    <w:rsid w:val="00B82688"/>
    <w:rsid w:val="00BA15E9"/>
    <w:rsid w:val="00BB4F21"/>
    <w:rsid w:val="00BD279A"/>
    <w:rsid w:val="00BD2BB0"/>
    <w:rsid w:val="00BD5D4D"/>
    <w:rsid w:val="00BF1F27"/>
    <w:rsid w:val="00C00186"/>
    <w:rsid w:val="00C00DD3"/>
    <w:rsid w:val="00C109F2"/>
    <w:rsid w:val="00C13EC9"/>
    <w:rsid w:val="00C23113"/>
    <w:rsid w:val="00C30C4C"/>
    <w:rsid w:val="00C40C1B"/>
    <w:rsid w:val="00C90109"/>
    <w:rsid w:val="00CB2451"/>
    <w:rsid w:val="00CC2D73"/>
    <w:rsid w:val="00D34DC2"/>
    <w:rsid w:val="00D5020F"/>
    <w:rsid w:val="00D641E3"/>
    <w:rsid w:val="00D722EE"/>
    <w:rsid w:val="00D81E15"/>
    <w:rsid w:val="00DC775D"/>
    <w:rsid w:val="00DF63AD"/>
    <w:rsid w:val="00E34041"/>
    <w:rsid w:val="00E4046C"/>
    <w:rsid w:val="00EC02F4"/>
    <w:rsid w:val="00F07D10"/>
    <w:rsid w:val="00F13F75"/>
    <w:rsid w:val="00F17B69"/>
    <w:rsid w:val="00F50F46"/>
    <w:rsid w:val="00F96CC9"/>
    <w:rsid w:val="00FA21EF"/>
    <w:rsid w:val="00FE26B6"/>
    <w:rsid w:val="00FE672E"/>
    <w:rsid w:val="00FF2273"/>
    <w:rsid w:val="53377328"/>
    <w:rsid w:val="56F4346C"/>
    <w:rsid w:val="57EA0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485BD1"/>
  <w15:chartTrackingRefBased/>
  <w15:docId w15:val="{2894F4DF-F3CD-4C5E-93E8-70E09DF51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A15E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A15E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3C7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A3C70"/>
    <w:rPr>
      <w:b/>
      <w:bCs/>
    </w:rPr>
  </w:style>
  <w:style w:type="paragraph" w:styleId="ListParagraph">
    <w:name w:val="List Paragraph"/>
    <w:basedOn w:val="Normal"/>
    <w:uiPriority w:val="34"/>
    <w:qFormat/>
    <w:rsid w:val="00325D2F"/>
    <w:pPr>
      <w:ind w:left="720"/>
      <w:contextualSpacing/>
    </w:pPr>
  </w:style>
  <w:style w:type="paragraph" w:customStyle="1" w:styleId="Default">
    <w:name w:val="Default"/>
    <w:rsid w:val="00502AB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104A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4A0A"/>
    <w:rPr>
      <w:rFonts w:ascii="Segoe UI" w:hAnsi="Segoe UI" w:cs="Segoe UI"/>
      <w:sz w:val="18"/>
      <w:szCs w:val="18"/>
    </w:rPr>
  </w:style>
  <w:style w:type="character" w:styleId="CommentReference">
    <w:name w:val="annotation reference"/>
    <w:basedOn w:val="DefaultParagraphFont"/>
    <w:uiPriority w:val="99"/>
    <w:semiHidden/>
    <w:unhideWhenUsed/>
    <w:rsid w:val="00B82688"/>
    <w:rPr>
      <w:sz w:val="16"/>
      <w:szCs w:val="16"/>
    </w:rPr>
  </w:style>
  <w:style w:type="paragraph" w:styleId="CommentText">
    <w:name w:val="annotation text"/>
    <w:basedOn w:val="Normal"/>
    <w:link w:val="CommentTextChar"/>
    <w:uiPriority w:val="99"/>
    <w:semiHidden/>
    <w:unhideWhenUsed/>
    <w:rsid w:val="00B82688"/>
    <w:pPr>
      <w:spacing w:line="240" w:lineRule="auto"/>
    </w:pPr>
    <w:rPr>
      <w:sz w:val="20"/>
      <w:szCs w:val="20"/>
    </w:rPr>
  </w:style>
  <w:style w:type="character" w:customStyle="1" w:styleId="CommentTextChar">
    <w:name w:val="Comment Text Char"/>
    <w:basedOn w:val="DefaultParagraphFont"/>
    <w:link w:val="CommentText"/>
    <w:uiPriority w:val="99"/>
    <w:semiHidden/>
    <w:rsid w:val="00B82688"/>
    <w:rPr>
      <w:sz w:val="20"/>
      <w:szCs w:val="20"/>
    </w:rPr>
  </w:style>
  <w:style w:type="paragraph" w:styleId="CommentSubject">
    <w:name w:val="annotation subject"/>
    <w:basedOn w:val="CommentText"/>
    <w:next w:val="CommentText"/>
    <w:link w:val="CommentSubjectChar"/>
    <w:uiPriority w:val="99"/>
    <w:semiHidden/>
    <w:unhideWhenUsed/>
    <w:rsid w:val="00B82688"/>
    <w:rPr>
      <w:b/>
      <w:bCs/>
    </w:rPr>
  </w:style>
  <w:style w:type="character" w:customStyle="1" w:styleId="CommentSubjectChar">
    <w:name w:val="Comment Subject Char"/>
    <w:basedOn w:val="CommentTextChar"/>
    <w:link w:val="CommentSubject"/>
    <w:uiPriority w:val="99"/>
    <w:semiHidden/>
    <w:rsid w:val="00B82688"/>
    <w:rPr>
      <w:b/>
      <w:bCs/>
      <w:sz w:val="20"/>
      <w:szCs w:val="20"/>
    </w:rPr>
  </w:style>
  <w:style w:type="paragraph" w:styleId="Header">
    <w:name w:val="header"/>
    <w:basedOn w:val="Normal"/>
    <w:link w:val="HeaderChar"/>
    <w:uiPriority w:val="99"/>
    <w:unhideWhenUsed/>
    <w:rsid w:val="00BA15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5E9"/>
  </w:style>
  <w:style w:type="paragraph" w:styleId="Footer">
    <w:name w:val="footer"/>
    <w:basedOn w:val="Normal"/>
    <w:link w:val="FooterChar"/>
    <w:uiPriority w:val="99"/>
    <w:unhideWhenUsed/>
    <w:rsid w:val="00BA15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5E9"/>
  </w:style>
  <w:style w:type="character" w:customStyle="1" w:styleId="Heading1Char">
    <w:name w:val="Heading 1 Char"/>
    <w:basedOn w:val="DefaultParagraphFont"/>
    <w:link w:val="Heading1"/>
    <w:uiPriority w:val="9"/>
    <w:rsid w:val="00BA15E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A15E9"/>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FE672E"/>
    <w:rPr>
      <w:color w:val="0563C1" w:themeColor="hyperlink"/>
      <w:u w:val="single"/>
    </w:rPr>
  </w:style>
  <w:style w:type="character" w:styleId="FollowedHyperlink">
    <w:name w:val="FollowedHyperlink"/>
    <w:basedOn w:val="DefaultParagraphFont"/>
    <w:uiPriority w:val="99"/>
    <w:semiHidden/>
    <w:unhideWhenUsed/>
    <w:rsid w:val="00F96CC9"/>
    <w:rPr>
      <w:color w:val="954F72" w:themeColor="followed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767084">
      <w:bodyDiv w:val="1"/>
      <w:marLeft w:val="0"/>
      <w:marRight w:val="0"/>
      <w:marTop w:val="0"/>
      <w:marBottom w:val="0"/>
      <w:divBdr>
        <w:top w:val="none" w:sz="0" w:space="0" w:color="auto"/>
        <w:left w:val="none" w:sz="0" w:space="0" w:color="auto"/>
        <w:bottom w:val="none" w:sz="0" w:space="0" w:color="auto"/>
        <w:right w:val="none" w:sz="0" w:space="0" w:color="auto"/>
      </w:divBdr>
      <w:divsChild>
        <w:div w:id="1734036636">
          <w:marLeft w:val="0"/>
          <w:marRight w:val="0"/>
          <w:marTop w:val="0"/>
          <w:marBottom w:val="0"/>
          <w:divBdr>
            <w:top w:val="none" w:sz="0" w:space="0" w:color="auto"/>
            <w:left w:val="none" w:sz="0" w:space="0" w:color="auto"/>
            <w:bottom w:val="none" w:sz="0" w:space="0" w:color="auto"/>
            <w:right w:val="none" w:sz="0" w:space="0" w:color="auto"/>
          </w:divBdr>
          <w:divsChild>
            <w:div w:id="1056319734">
              <w:marLeft w:val="0"/>
              <w:marRight w:val="0"/>
              <w:marTop w:val="0"/>
              <w:marBottom w:val="0"/>
              <w:divBdr>
                <w:top w:val="none" w:sz="0" w:space="0" w:color="auto"/>
                <w:left w:val="none" w:sz="0" w:space="0" w:color="auto"/>
                <w:bottom w:val="none" w:sz="0" w:space="0" w:color="auto"/>
                <w:right w:val="none" w:sz="0" w:space="0" w:color="auto"/>
              </w:divBdr>
              <w:divsChild>
                <w:div w:id="498429861">
                  <w:marLeft w:val="0"/>
                  <w:marRight w:val="0"/>
                  <w:marTop w:val="0"/>
                  <w:marBottom w:val="0"/>
                  <w:divBdr>
                    <w:top w:val="none" w:sz="0" w:space="0" w:color="auto"/>
                    <w:left w:val="none" w:sz="0" w:space="0" w:color="auto"/>
                    <w:bottom w:val="none" w:sz="0" w:space="0" w:color="auto"/>
                    <w:right w:val="none" w:sz="0" w:space="0" w:color="auto"/>
                  </w:divBdr>
                  <w:divsChild>
                    <w:div w:id="1573274523">
                      <w:marLeft w:val="0"/>
                      <w:marRight w:val="0"/>
                      <w:marTop w:val="0"/>
                      <w:marBottom w:val="0"/>
                      <w:divBdr>
                        <w:top w:val="none" w:sz="0" w:space="0" w:color="auto"/>
                        <w:left w:val="none" w:sz="0" w:space="0" w:color="auto"/>
                        <w:bottom w:val="none" w:sz="0" w:space="0" w:color="auto"/>
                        <w:right w:val="none" w:sz="0" w:space="0" w:color="auto"/>
                      </w:divBdr>
                      <w:divsChild>
                        <w:div w:id="854926531">
                          <w:marLeft w:val="0"/>
                          <w:marRight w:val="0"/>
                          <w:marTop w:val="0"/>
                          <w:marBottom w:val="0"/>
                          <w:divBdr>
                            <w:top w:val="none" w:sz="0" w:space="0" w:color="auto"/>
                            <w:left w:val="none" w:sz="0" w:space="0" w:color="auto"/>
                            <w:bottom w:val="none" w:sz="0" w:space="0" w:color="auto"/>
                            <w:right w:val="none" w:sz="0" w:space="0" w:color="auto"/>
                          </w:divBdr>
                          <w:divsChild>
                            <w:div w:id="793518897">
                              <w:marLeft w:val="0"/>
                              <w:marRight w:val="0"/>
                              <w:marTop w:val="0"/>
                              <w:marBottom w:val="0"/>
                              <w:divBdr>
                                <w:top w:val="none" w:sz="0" w:space="0" w:color="auto"/>
                                <w:left w:val="none" w:sz="0" w:space="0" w:color="auto"/>
                                <w:bottom w:val="none" w:sz="0" w:space="0" w:color="auto"/>
                                <w:right w:val="none" w:sz="0" w:space="0" w:color="auto"/>
                              </w:divBdr>
                              <w:divsChild>
                                <w:div w:id="1463769092">
                                  <w:marLeft w:val="0"/>
                                  <w:marRight w:val="0"/>
                                  <w:marTop w:val="0"/>
                                  <w:marBottom w:val="0"/>
                                  <w:divBdr>
                                    <w:top w:val="none" w:sz="0" w:space="0" w:color="auto"/>
                                    <w:left w:val="none" w:sz="0" w:space="0" w:color="auto"/>
                                    <w:bottom w:val="none" w:sz="0" w:space="0" w:color="auto"/>
                                    <w:right w:val="none" w:sz="0" w:space="0" w:color="auto"/>
                                  </w:divBdr>
                                  <w:divsChild>
                                    <w:div w:id="35384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4746521">
      <w:bodyDiv w:val="1"/>
      <w:marLeft w:val="0"/>
      <w:marRight w:val="0"/>
      <w:marTop w:val="0"/>
      <w:marBottom w:val="0"/>
      <w:divBdr>
        <w:top w:val="none" w:sz="0" w:space="0" w:color="auto"/>
        <w:left w:val="none" w:sz="0" w:space="0" w:color="auto"/>
        <w:bottom w:val="none" w:sz="0" w:space="0" w:color="auto"/>
        <w:right w:val="none" w:sz="0" w:space="0" w:color="auto"/>
      </w:divBdr>
      <w:divsChild>
        <w:div w:id="1237059289">
          <w:marLeft w:val="0"/>
          <w:marRight w:val="0"/>
          <w:marTop w:val="0"/>
          <w:marBottom w:val="0"/>
          <w:divBdr>
            <w:top w:val="none" w:sz="0" w:space="0" w:color="auto"/>
            <w:left w:val="none" w:sz="0" w:space="0" w:color="auto"/>
            <w:bottom w:val="none" w:sz="0" w:space="0" w:color="auto"/>
            <w:right w:val="none" w:sz="0" w:space="0" w:color="auto"/>
          </w:divBdr>
          <w:divsChild>
            <w:div w:id="2079590436">
              <w:marLeft w:val="0"/>
              <w:marRight w:val="0"/>
              <w:marTop w:val="0"/>
              <w:marBottom w:val="0"/>
              <w:divBdr>
                <w:top w:val="none" w:sz="0" w:space="0" w:color="auto"/>
                <w:left w:val="none" w:sz="0" w:space="0" w:color="auto"/>
                <w:bottom w:val="none" w:sz="0" w:space="0" w:color="auto"/>
                <w:right w:val="none" w:sz="0" w:space="0" w:color="auto"/>
              </w:divBdr>
              <w:divsChild>
                <w:div w:id="470710620">
                  <w:marLeft w:val="0"/>
                  <w:marRight w:val="0"/>
                  <w:marTop w:val="0"/>
                  <w:marBottom w:val="0"/>
                  <w:divBdr>
                    <w:top w:val="none" w:sz="0" w:space="0" w:color="auto"/>
                    <w:left w:val="none" w:sz="0" w:space="0" w:color="auto"/>
                    <w:bottom w:val="none" w:sz="0" w:space="0" w:color="auto"/>
                    <w:right w:val="none" w:sz="0" w:space="0" w:color="auto"/>
                  </w:divBdr>
                  <w:divsChild>
                    <w:div w:id="1801338041">
                      <w:marLeft w:val="0"/>
                      <w:marRight w:val="0"/>
                      <w:marTop w:val="0"/>
                      <w:marBottom w:val="0"/>
                      <w:divBdr>
                        <w:top w:val="none" w:sz="0" w:space="0" w:color="auto"/>
                        <w:left w:val="none" w:sz="0" w:space="0" w:color="auto"/>
                        <w:bottom w:val="none" w:sz="0" w:space="0" w:color="auto"/>
                        <w:right w:val="none" w:sz="0" w:space="0" w:color="auto"/>
                      </w:divBdr>
                      <w:divsChild>
                        <w:div w:id="691997236">
                          <w:marLeft w:val="0"/>
                          <w:marRight w:val="0"/>
                          <w:marTop w:val="0"/>
                          <w:marBottom w:val="0"/>
                          <w:divBdr>
                            <w:top w:val="none" w:sz="0" w:space="0" w:color="auto"/>
                            <w:left w:val="none" w:sz="0" w:space="0" w:color="auto"/>
                            <w:bottom w:val="none" w:sz="0" w:space="0" w:color="auto"/>
                            <w:right w:val="none" w:sz="0" w:space="0" w:color="auto"/>
                          </w:divBdr>
                          <w:divsChild>
                            <w:div w:id="1117985755">
                              <w:marLeft w:val="0"/>
                              <w:marRight w:val="0"/>
                              <w:marTop w:val="0"/>
                              <w:marBottom w:val="0"/>
                              <w:divBdr>
                                <w:top w:val="none" w:sz="0" w:space="0" w:color="auto"/>
                                <w:left w:val="none" w:sz="0" w:space="0" w:color="auto"/>
                                <w:bottom w:val="none" w:sz="0" w:space="0" w:color="auto"/>
                                <w:right w:val="none" w:sz="0" w:space="0" w:color="auto"/>
                              </w:divBdr>
                              <w:divsChild>
                                <w:div w:id="1824195022">
                                  <w:marLeft w:val="0"/>
                                  <w:marRight w:val="0"/>
                                  <w:marTop w:val="0"/>
                                  <w:marBottom w:val="0"/>
                                  <w:divBdr>
                                    <w:top w:val="none" w:sz="0" w:space="0" w:color="auto"/>
                                    <w:left w:val="none" w:sz="0" w:space="0" w:color="auto"/>
                                    <w:bottom w:val="none" w:sz="0" w:space="0" w:color="auto"/>
                                    <w:right w:val="none" w:sz="0" w:space="0" w:color="auto"/>
                                  </w:divBdr>
                                  <w:divsChild>
                                    <w:div w:id="190224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219309">
      <w:bodyDiv w:val="1"/>
      <w:marLeft w:val="0"/>
      <w:marRight w:val="0"/>
      <w:marTop w:val="0"/>
      <w:marBottom w:val="0"/>
      <w:divBdr>
        <w:top w:val="none" w:sz="0" w:space="0" w:color="auto"/>
        <w:left w:val="none" w:sz="0" w:space="0" w:color="auto"/>
        <w:bottom w:val="none" w:sz="0" w:space="0" w:color="auto"/>
        <w:right w:val="none" w:sz="0" w:space="0" w:color="auto"/>
      </w:divBdr>
      <w:divsChild>
        <w:div w:id="2061633286">
          <w:marLeft w:val="0"/>
          <w:marRight w:val="0"/>
          <w:marTop w:val="0"/>
          <w:marBottom w:val="0"/>
          <w:divBdr>
            <w:top w:val="none" w:sz="0" w:space="0" w:color="auto"/>
            <w:left w:val="none" w:sz="0" w:space="0" w:color="auto"/>
            <w:bottom w:val="none" w:sz="0" w:space="0" w:color="auto"/>
            <w:right w:val="none" w:sz="0" w:space="0" w:color="auto"/>
          </w:divBdr>
          <w:divsChild>
            <w:div w:id="1590314616">
              <w:marLeft w:val="0"/>
              <w:marRight w:val="0"/>
              <w:marTop w:val="0"/>
              <w:marBottom w:val="0"/>
              <w:divBdr>
                <w:top w:val="none" w:sz="0" w:space="0" w:color="auto"/>
                <w:left w:val="none" w:sz="0" w:space="0" w:color="auto"/>
                <w:bottom w:val="none" w:sz="0" w:space="0" w:color="auto"/>
                <w:right w:val="none" w:sz="0" w:space="0" w:color="auto"/>
              </w:divBdr>
              <w:divsChild>
                <w:div w:id="185797992">
                  <w:marLeft w:val="0"/>
                  <w:marRight w:val="0"/>
                  <w:marTop w:val="0"/>
                  <w:marBottom w:val="0"/>
                  <w:divBdr>
                    <w:top w:val="none" w:sz="0" w:space="0" w:color="auto"/>
                    <w:left w:val="none" w:sz="0" w:space="0" w:color="auto"/>
                    <w:bottom w:val="none" w:sz="0" w:space="0" w:color="auto"/>
                    <w:right w:val="none" w:sz="0" w:space="0" w:color="auto"/>
                  </w:divBdr>
                  <w:divsChild>
                    <w:div w:id="1013343162">
                      <w:marLeft w:val="0"/>
                      <w:marRight w:val="0"/>
                      <w:marTop w:val="0"/>
                      <w:marBottom w:val="0"/>
                      <w:divBdr>
                        <w:top w:val="none" w:sz="0" w:space="0" w:color="auto"/>
                        <w:left w:val="none" w:sz="0" w:space="0" w:color="auto"/>
                        <w:bottom w:val="none" w:sz="0" w:space="0" w:color="auto"/>
                        <w:right w:val="none" w:sz="0" w:space="0" w:color="auto"/>
                      </w:divBdr>
                      <w:divsChild>
                        <w:div w:id="819732040">
                          <w:marLeft w:val="0"/>
                          <w:marRight w:val="0"/>
                          <w:marTop w:val="0"/>
                          <w:marBottom w:val="0"/>
                          <w:divBdr>
                            <w:top w:val="none" w:sz="0" w:space="0" w:color="auto"/>
                            <w:left w:val="none" w:sz="0" w:space="0" w:color="auto"/>
                            <w:bottom w:val="none" w:sz="0" w:space="0" w:color="auto"/>
                            <w:right w:val="none" w:sz="0" w:space="0" w:color="auto"/>
                          </w:divBdr>
                          <w:divsChild>
                            <w:div w:id="498739327">
                              <w:marLeft w:val="0"/>
                              <w:marRight w:val="0"/>
                              <w:marTop w:val="0"/>
                              <w:marBottom w:val="0"/>
                              <w:divBdr>
                                <w:top w:val="none" w:sz="0" w:space="0" w:color="auto"/>
                                <w:left w:val="none" w:sz="0" w:space="0" w:color="auto"/>
                                <w:bottom w:val="none" w:sz="0" w:space="0" w:color="auto"/>
                                <w:right w:val="none" w:sz="0" w:space="0" w:color="auto"/>
                              </w:divBdr>
                              <w:divsChild>
                                <w:div w:id="1526749388">
                                  <w:marLeft w:val="0"/>
                                  <w:marRight w:val="0"/>
                                  <w:marTop w:val="0"/>
                                  <w:marBottom w:val="0"/>
                                  <w:divBdr>
                                    <w:top w:val="none" w:sz="0" w:space="0" w:color="auto"/>
                                    <w:left w:val="none" w:sz="0" w:space="0" w:color="auto"/>
                                    <w:bottom w:val="none" w:sz="0" w:space="0" w:color="auto"/>
                                    <w:right w:val="none" w:sz="0" w:space="0" w:color="auto"/>
                                  </w:divBdr>
                                  <w:divsChild>
                                    <w:div w:id="107632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ilhead.institute/" TargetMode="External"/><Relationship Id="rId3" Type="http://schemas.openxmlformats.org/officeDocument/2006/relationships/settings" Target="settings.xml"/><Relationship Id="rId7" Type="http://schemas.openxmlformats.org/officeDocument/2006/relationships/hyperlink" Target="https://www.endhungerco.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lampe@trailhead.institut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1636</Words>
  <Characters>9327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Hughes</dc:creator>
  <cp:keywords/>
  <dc:description/>
  <cp:lastModifiedBy>NCimino</cp:lastModifiedBy>
  <cp:revision>2</cp:revision>
  <cp:lastPrinted>2018-09-20T20:20:00Z</cp:lastPrinted>
  <dcterms:created xsi:type="dcterms:W3CDTF">2019-01-10T22:22:00Z</dcterms:created>
  <dcterms:modified xsi:type="dcterms:W3CDTF">2019-01-10T22:22:00Z</dcterms:modified>
</cp:coreProperties>
</file>